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Spec="center" w:tblpY="1"/>
        <w:tblOverlap w:val="never"/>
        <w:tblW w:w="10343" w:type="dxa"/>
        <w:tblCellMar>
          <w:top w:w="33" w:type="dxa"/>
          <w:left w:w="0" w:type="dxa"/>
          <w:right w:w="0" w:type="dxa"/>
        </w:tblCellMar>
        <w:tblLook w:val="04A0" w:firstRow="1" w:lastRow="0" w:firstColumn="1" w:lastColumn="0" w:noHBand="0" w:noVBand="1"/>
      </w:tblPr>
      <w:tblGrid>
        <w:gridCol w:w="3637"/>
        <w:gridCol w:w="327"/>
        <w:gridCol w:w="142"/>
        <w:gridCol w:w="1701"/>
        <w:gridCol w:w="2108"/>
        <w:gridCol w:w="18"/>
        <w:gridCol w:w="2410"/>
      </w:tblGrid>
      <w:tr w:rsidR="00250A19" w:rsidRPr="00250A19" w14:paraId="639F676D" w14:textId="77777777" w:rsidTr="001A3CB4">
        <w:trPr>
          <w:trHeight w:val="1220"/>
        </w:trPr>
        <w:tc>
          <w:tcPr>
            <w:tcW w:w="10343" w:type="dxa"/>
            <w:gridSpan w:val="7"/>
            <w:tcBorders>
              <w:top w:val="single" w:sz="4" w:space="0" w:color="231F20"/>
              <w:left w:val="single" w:sz="4" w:space="0" w:color="231F20"/>
              <w:bottom w:val="single" w:sz="4" w:space="0" w:color="231F20"/>
              <w:right w:val="single" w:sz="4" w:space="0" w:color="231F20"/>
            </w:tcBorders>
            <w:shd w:val="clear" w:color="auto" w:fill="auto"/>
          </w:tcPr>
          <w:p w14:paraId="5C8FCB38" w14:textId="71366352" w:rsidR="00250A19" w:rsidRPr="00D44F8E" w:rsidRDefault="00250A19" w:rsidP="00250A19">
            <w:pPr>
              <w:ind w:left="270" w:hanging="1225"/>
              <w:jc w:val="center"/>
              <w:rPr>
                <w:b/>
                <w:spacing w:val="-4"/>
                <w:sz w:val="30"/>
                <w:lang w:val="pt-PT"/>
              </w:rPr>
            </w:pPr>
            <w:r w:rsidRPr="00250A19">
              <w:rPr>
                <w:noProof/>
                <w:spacing w:val="-4"/>
              </w:rPr>
              <w:drawing>
                <wp:anchor distT="0" distB="0" distL="114300" distR="114300" simplePos="0" relativeHeight="251659264" behindDoc="0" locked="0" layoutInCell="1" allowOverlap="1" wp14:anchorId="2FF3DCE9" wp14:editId="396E99A2">
                  <wp:simplePos x="0" y="0"/>
                  <wp:positionH relativeFrom="column">
                    <wp:posOffset>13335</wp:posOffset>
                  </wp:positionH>
                  <wp:positionV relativeFrom="paragraph">
                    <wp:posOffset>-2540</wp:posOffset>
                  </wp:positionV>
                  <wp:extent cx="723900" cy="725479"/>
                  <wp:effectExtent l="0" t="0" r="0" b="0"/>
                  <wp:wrapNone/>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23900" cy="72547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373FC36" w14:textId="77777777" w:rsidR="00250A19" w:rsidRPr="00250A19" w:rsidRDefault="00250A19" w:rsidP="00250A19">
            <w:pPr>
              <w:tabs>
                <w:tab w:val="left" w:pos="9809"/>
              </w:tabs>
              <w:ind w:left="1134"/>
              <w:jc w:val="center"/>
              <w:rPr>
                <w:b/>
                <w:bCs/>
                <w:spacing w:val="-4"/>
                <w:sz w:val="30"/>
                <w:lang w:val="en-GB"/>
              </w:rPr>
            </w:pPr>
            <w:r w:rsidRPr="00250A19">
              <w:rPr>
                <w:b/>
                <w:bCs/>
                <w:iCs/>
                <w:spacing w:val="-4"/>
                <w:sz w:val="32"/>
                <w:szCs w:val="32"/>
                <w:lang w:val="en-GB"/>
              </w:rPr>
              <w:t>Application for a cross-border UAS operation in the ‘specific’ category</w:t>
            </w:r>
          </w:p>
        </w:tc>
      </w:tr>
      <w:tr w:rsidR="00250A19" w:rsidRPr="00250A19" w14:paraId="656F579A" w14:textId="77777777" w:rsidTr="001A3CB4">
        <w:trPr>
          <w:trHeight w:val="311"/>
        </w:trPr>
        <w:tc>
          <w:tcPr>
            <w:tcW w:w="10343" w:type="dxa"/>
            <w:gridSpan w:val="7"/>
            <w:tcBorders>
              <w:top w:val="single" w:sz="4" w:space="0" w:color="231F20"/>
              <w:left w:val="single" w:sz="4" w:space="0" w:color="231F20"/>
              <w:bottom w:val="single" w:sz="4" w:space="0" w:color="231F20"/>
              <w:right w:val="single" w:sz="4" w:space="0" w:color="231F20"/>
            </w:tcBorders>
            <w:shd w:val="clear" w:color="auto" w:fill="auto"/>
          </w:tcPr>
          <w:p w14:paraId="754FA932" w14:textId="77777777" w:rsidR="00250A19" w:rsidRPr="00250A19" w:rsidRDefault="00250A19" w:rsidP="00250A19">
            <w:pPr>
              <w:widowControl w:val="0"/>
              <w:spacing w:after="120" w:line="240" w:lineRule="auto"/>
              <w:ind w:left="102" w:right="129"/>
              <w:jc w:val="both"/>
              <w:rPr>
                <w:rFonts w:ascii="Calibri" w:eastAsia="Calibri" w:hAnsi="Calibri" w:cs="Calibri"/>
                <w:spacing w:val="-4"/>
                <w:sz w:val="20"/>
                <w:szCs w:val="20"/>
                <w:lang w:val="en-GB"/>
              </w:rPr>
            </w:pPr>
            <w:r w:rsidRPr="00250A19">
              <w:rPr>
                <w:rFonts w:ascii="Calibri"/>
                <w:b/>
                <w:spacing w:val="-4"/>
                <w:sz w:val="20"/>
                <w:lang w:val="en-GB"/>
              </w:rPr>
              <w:t xml:space="preserve">Data protection: </w:t>
            </w:r>
            <w:r w:rsidRPr="00250A19">
              <w:rPr>
                <w:rFonts w:ascii="Calibri"/>
                <w:spacing w:val="-4"/>
                <w:sz w:val="20"/>
                <w:lang w:val="en-GB"/>
              </w:rPr>
              <w:t xml:space="preserve">Personal data included in this application is processed by the competent authority pursuant to </w:t>
            </w:r>
            <w:hyperlink r:id="rId9">
              <w:r w:rsidRPr="00250A19">
                <w:rPr>
                  <w:rFonts w:ascii="Calibri"/>
                  <w:color w:val="0000FF"/>
                  <w:spacing w:val="-4"/>
                  <w:sz w:val="20"/>
                  <w:u w:val="single" w:color="0000FF"/>
                  <w:lang w:val="en-GB"/>
                </w:rPr>
                <w:t>Regulation (EU) 2016/679</w:t>
              </w:r>
              <w:r w:rsidRPr="00250A19">
                <w:rPr>
                  <w:rFonts w:ascii="Calibri"/>
                  <w:color w:val="0000FF"/>
                  <w:spacing w:val="-4"/>
                  <w:sz w:val="20"/>
                  <w:u w:color="0000FF"/>
                  <w:lang w:val="en-GB"/>
                </w:rPr>
                <w:t xml:space="preserve"> </w:t>
              </w:r>
            </w:hyperlink>
            <w:r w:rsidRPr="00250A19">
              <w:rPr>
                <w:rFonts w:ascii="Calibri"/>
                <w:spacing w:val="-4"/>
                <w:sz w:val="20"/>
                <w:lang w:val="en-GB"/>
              </w:rPr>
              <w:t xml:space="preserve">of the European Parliament and of the Council of 27 April 2016 on the protection of natural persons with regard to the processing of personal data and on the free movement of such data, and repealing </w:t>
            </w:r>
            <w:hyperlink r:id="rId10">
              <w:r w:rsidRPr="00250A19">
                <w:rPr>
                  <w:rFonts w:ascii="Calibri"/>
                  <w:color w:val="0000FF"/>
                  <w:spacing w:val="-4"/>
                  <w:sz w:val="20"/>
                  <w:u w:val="single" w:color="0000FF"/>
                  <w:lang w:val="en-GB"/>
                </w:rPr>
                <w:t>Directive 95/46/EC</w:t>
              </w:r>
              <w:r w:rsidRPr="00250A19">
                <w:rPr>
                  <w:rFonts w:ascii="Calibri"/>
                  <w:color w:val="0000FF"/>
                  <w:spacing w:val="-4"/>
                  <w:sz w:val="20"/>
                  <w:u w:color="0000FF"/>
                  <w:lang w:val="en-GB"/>
                </w:rPr>
                <w:t xml:space="preserve"> </w:t>
              </w:r>
            </w:hyperlink>
            <w:r w:rsidRPr="00250A19">
              <w:rPr>
                <w:rFonts w:ascii="Calibri"/>
                <w:spacing w:val="-4"/>
                <w:sz w:val="20"/>
                <w:lang w:val="en-GB"/>
              </w:rPr>
              <w:t>(General Data Protection Regulation). Personal data will be processed for the purposes of the performance, management and follow-up of the application by the competent authority in accordance with Articles 12 and 13</w:t>
            </w:r>
            <w:r w:rsidRPr="00250A19">
              <w:rPr>
                <w:rFonts w:ascii="Calibri"/>
                <w:color w:val="0000FF"/>
                <w:spacing w:val="-4"/>
                <w:sz w:val="20"/>
                <w:u w:color="0000FF"/>
                <w:lang w:val="en-GB"/>
              </w:rPr>
              <w:t xml:space="preserve"> </w:t>
            </w:r>
            <w:r w:rsidRPr="00250A19">
              <w:rPr>
                <w:rFonts w:ascii="Calibri"/>
                <w:spacing w:val="-4"/>
                <w:sz w:val="20"/>
                <w:lang w:val="en-GB"/>
              </w:rPr>
              <w:t xml:space="preserve">of </w:t>
            </w:r>
            <w:hyperlink r:id="rId11" w:history="1">
              <w:r w:rsidRPr="00250A19">
                <w:rPr>
                  <w:rFonts w:ascii="Calibri" w:cs="Times New Roman"/>
                  <w:color w:val="0000FF"/>
                  <w:spacing w:val="-4"/>
                  <w:sz w:val="20"/>
                  <w:u w:val="single"/>
                  <w:lang w:val="en-GB"/>
                </w:rPr>
                <w:t>Regulation (EU) 2019/947</w:t>
              </w:r>
            </w:hyperlink>
            <w:r w:rsidRPr="00250A19">
              <w:rPr>
                <w:rFonts w:ascii="Calibri"/>
                <w:spacing w:val="-4"/>
                <w:sz w:val="20"/>
                <w:lang w:val="en-GB"/>
              </w:rPr>
              <w:t xml:space="preserve"> of 24 May 2019 on the rules and procedures for the operation of unmanned aircraft.</w:t>
            </w:r>
          </w:p>
          <w:p w14:paraId="0C1AD2E3" w14:textId="77777777" w:rsidR="00250A19" w:rsidRPr="00250A19" w:rsidRDefault="00250A19" w:rsidP="00250A19">
            <w:pPr>
              <w:widowControl w:val="0"/>
              <w:spacing w:after="120" w:line="240" w:lineRule="auto"/>
              <w:ind w:left="102" w:right="140"/>
              <w:jc w:val="both"/>
              <w:rPr>
                <w:rFonts w:ascii="Calibri" w:eastAsia="Calibri" w:hAnsi="Calibri" w:cs="Calibri"/>
                <w:spacing w:val="-4"/>
                <w:sz w:val="20"/>
                <w:szCs w:val="20"/>
                <w:lang w:val="en-GB"/>
              </w:rPr>
            </w:pPr>
            <w:r w:rsidRPr="00250A19">
              <w:rPr>
                <w:rFonts w:ascii="Calibri"/>
                <w:spacing w:val="-4"/>
                <w:sz w:val="20"/>
                <w:lang w:val="en-GB"/>
              </w:rPr>
              <w:t>If the applicant requires further information concerning the processing of their personal data or exercising their rights (e.g. to access or rectify any inaccurate or incomplete data), they should refer to the contact point of their competent authority.</w:t>
            </w:r>
          </w:p>
          <w:p w14:paraId="7C18FB58" w14:textId="77777777" w:rsidR="00250A19" w:rsidRPr="00250A19" w:rsidRDefault="00250A19" w:rsidP="00250A19">
            <w:pPr>
              <w:spacing w:after="120"/>
              <w:ind w:left="102" w:right="100"/>
              <w:jc w:val="both"/>
              <w:rPr>
                <w:spacing w:val="-4"/>
                <w:lang w:val="en-GB"/>
              </w:rPr>
            </w:pPr>
            <w:r w:rsidRPr="00250A19">
              <w:rPr>
                <w:spacing w:val="-4"/>
                <w:sz w:val="20"/>
                <w:lang w:val="en-GB"/>
              </w:rPr>
              <w:t>The applicant has the right to file a complaint regarding the processing of their personal data at any time to the national data protection supervisor authority.</w:t>
            </w:r>
          </w:p>
        </w:tc>
      </w:tr>
      <w:tr w:rsidR="00250A19" w:rsidRPr="00250A19" w14:paraId="0F9BBB35" w14:textId="77777777" w:rsidTr="001A3CB4">
        <w:trPr>
          <w:trHeight w:val="145"/>
        </w:trPr>
        <w:tc>
          <w:tcPr>
            <w:tcW w:w="10343" w:type="dxa"/>
            <w:gridSpan w:val="7"/>
            <w:tcBorders>
              <w:top w:val="single" w:sz="4" w:space="0" w:color="231F20"/>
              <w:left w:val="single" w:sz="4" w:space="0" w:color="231F20"/>
              <w:bottom w:val="single" w:sz="4" w:space="0" w:color="231F20"/>
              <w:right w:val="single" w:sz="4" w:space="0" w:color="231F20"/>
            </w:tcBorders>
            <w:shd w:val="clear" w:color="auto" w:fill="DCDDDE"/>
            <w:vAlign w:val="center"/>
          </w:tcPr>
          <w:p w14:paraId="7B8099DD" w14:textId="77777777" w:rsidR="00250A19" w:rsidRPr="00250A19" w:rsidRDefault="00250A19" w:rsidP="00250A19">
            <w:pPr>
              <w:spacing w:before="20" w:after="20" w:line="240" w:lineRule="auto"/>
              <w:ind w:left="361"/>
              <w:rPr>
                <w:rFonts w:ascii="Calibri" w:hAnsi="Calibri"/>
                <w:b/>
                <w:spacing w:val="-4"/>
                <w:lang w:val="en-GB"/>
              </w:rPr>
            </w:pPr>
          </w:p>
        </w:tc>
      </w:tr>
      <w:tr w:rsidR="00250A19" w:rsidRPr="00250A19" w14:paraId="44B97DB5" w14:textId="77777777" w:rsidTr="001A3CB4">
        <w:trPr>
          <w:trHeight w:val="217"/>
        </w:trPr>
        <w:tc>
          <w:tcPr>
            <w:tcW w:w="3964" w:type="dxa"/>
            <w:gridSpan w:val="2"/>
            <w:tcBorders>
              <w:top w:val="single" w:sz="4" w:space="0" w:color="231F20"/>
              <w:left w:val="single" w:sz="4" w:space="0" w:color="231F20"/>
              <w:bottom w:val="single" w:sz="4" w:space="0" w:color="231F20"/>
              <w:right w:val="single" w:sz="4" w:space="0" w:color="231F20"/>
            </w:tcBorders>
            <w:shd w:val="clear" w:color="auto" w:fill="FFFFFF" w:themeFill="background1"/>
          </w:tcPr>
          <w:p w14:paraId="6469A6E9" w14:textId="77777777" w:rsidR="00250A19" w:rsidRPr="00250A19" w:rsidRDefault="00250A19" w:rsidP="00250A19">
            <w:pPr>
              <w:spacing w:before="20" w:after="20"/>
              <w:ind w:left="142"/>
              <w:rPr>
                <w:b/>
                <w:bCs/>
                <w:iCs/>
                <w:spacing w:val="-4"/>
                <w:lang w:val="en-GB"/>
              </w:rPr>
            </w:pPr>
            <w:r w:rsidRPr="00250A19">
              <w:rPr>
                <w:spacing w:val="-4"/>
                <w:lang w:val="en-GB"/>
              </w:rPr>
              <w:fldChar w:fldCharType="begin">
                <w:ffData>
                  <w:name w:val="Check1"/>
                  <w:enabled/>
                  <w:calcOnExit w:val="0"/>
                  <w:checkBox>
                    <w:sizeAuto/>
                    <w:default w:val="0"/>
                    <w:checked w:val="0"/>
                  </w:checkBox>
                </w:ffData>
              </w:fldChar>
            </w:r>
            <w:r w:rsidRPr="00250A19">
              <w:rPr>
                <w:spacing w:val="-4"/>
                <w:lang w:val="en-GB"/>
              </w:rPr>
              <w:instrText xml:space="preserve"> FORMCHECKBOX </w:instrText>
            </w:r>
            <w:r w:rsidR="008A580D">
              <w:rPr>
                <w:spacing w:val="-4"/>
                <w:lang w:val="en-GB"/>
              </w:rPr>
            </w:r>
            <w:r w:rsidR="008A580D">
              <w:rPr>
                <w:spacing w:val="-4"/>
                <w:lang w:val="en-GB"/>
              </w:rPr>
              <w:fldChar w:fldCharType="separate"/>
            </w:r>
            <w:r w:rsidRPr="00250A19">
              <w:rPr>
                <w:spacing w:val="-4"/>
                <w:lang w:val="en-GB"/>
              </w:rPr>
              <w:fldChar w:fldCharType="end"/>
            </w:r>
            <w:r w:rsidRPr="00250A19">
              <w:rPr>
                <w:spacing w:val="-4"/>
                <w:lang w:val="en-GB"/>
              </w:rPr>
              <w:t xml:space="preserve"> New application            </w:t>
            </w:r>
          </w:p>
        </w:tc>
        <w:tc>
          <w:tcPr>
            <w:tcW w:w="6379" w:type="dxa"/>
            <w:gridSpan w:val="5"/>
            <w:tcBorders>
              <w:top w:val="single" w:sz="4" w:space="0" w:color="231F20"/>
              <w:left w:val="single" w:sz="4" w:space="0" w:color="231F20"/>
              <w:bottom w:val="single" w:sz="4" w:space="0" w:color="231F20"/>
              <w:right w:val="single" w:sz="4" w:space="0" w:color="231F20"/>
            </w:tcBorders>
            <w:shd w:val="clear" w:color="auto" w:fill="FFFFFF" w:themeFill="background1"/>
          </w:tcPr>
          <w:p w14:paraId="44351D80" w14:textId="49305C4F" w:rsidR="00250A19" w:rsidRPr="00250A19" w:rsidRDefault="00250A19" w:rsidP="00250A19">
            <w:pPr>
              <w:spacing w:before="20" w:after="20"/>
              <w:ind w:left="144"/>
              <w:rPr>
                <w:spacing w:val="-4"/>
                <w:lang w:val="en-GB"/>
              </w:rPr>
            </w:pPr>
            <w:r w:rsidRPr="00250A19">
              <w:rPr>
                <w:spacing w:val="-4"/>
                <w:lang w:val="en-GB"/>
              </w:rPr>
              <w:fldChar w:fldCharType="begin">
                <w:ffData>
                  <w:name w:val="Check1"/>
                  <w:enabled/>
                  <w:calcOnExit w:val="0"/>
                  <w:checkBox>
                    <w:sizeAuto/>
                    <w:default w:val="0"/>
                    <w:checked w:val="0"/>
                  </w:checkBox>
                </w:ffData>
              </w:fldChar>
            </w:r>
            <w:r w:rsidRPr="00250A19">
              <w:rPr>
                <w:spacing w:val="-4"/>
                <w:lang w:val="en-GB"/>
              </w:rPr>
              <w:instrText xml:space="preserve"> FORMCHECKBOX </w:instrText>
            </w:r>
            <w:r w:rsidR="008A580D">
              <w:rPr>
                <w:spacing w:val="-4"/>
                <w:lang w:val="en-GB"/>
              </w:rPr>
            </w:r>
            <w:r w:rsidR="008A580D">
              <w:rPr>
                <w:spacing w:val="-4"/>
                <w:lang w:val="en-GB"/>
              </w:rPr>
              <w:fldChar w:fldCharType="separate"/>
            </w:r>
            <w:r w:rsidRPr="00250A19">
              <w:rPr>
                <w:spacing w:val="-4"/>
                <w:lang w:val="en-GB"/>
              </w:rPr>
              <w:fldChar w:fldCharType="end"/>
            </w:r>
            <w:r w:rsidRPr="00250A19">
              <w:rPr>
                <w:spacing w:val="-4"/>
                <w:lang w:val="en-GB"/>
              </w:rPr>
              <w:t xml:space="preserve"> </w:t>
            </w:r>
            <w:r w:rsidRPr="00250A19">
              <w:rPr>
                <w:spacing w:val="-6"/>
                <w:lang w:val="en-GB"/>
              </w:rPr>
              <w:t xml:space="preserve">Amendment to confirmation of acceptability </w:t>
            </w:r>
            <w:proofErr w:type="spellStart"/>
            <w:r w:rsidRPr="00250A19">
              <w:rPr>
                <w:spacing w:val="-6"/>
                <w:lang w:val="en-GB"/>
              </w:rPr>
              <w:t>NNN</w:t>
            </w:r>
            <w:proofErr w:type="spellEnd"/>
            <w:r w:rsidRPr="00250A19">
              <w:rPr>
                <w:spacing w:val="-6"/>
                <w:lang w:val="en-GB"/>
              </w:rPr>
              <w:t>-CBO-</w:t>
            </w:r>
            <w:proofErr w:type="spellStart"/>
            <w:r w:rsidRPr="00250A19">
              <w:rPr>
                <w:spacing w:val="-6"/>
                <w:lang w:val="en-GB"/>
              </w:rPr>
              <w:t>xxxxx</w:t>
            </w:r>
            <w:proofErr w:type="spellEnd"/>
            <w:r w:rsidRPr="00250A19">
              <w:rPr>
                <w:spacing w:val="-6"/>
                <w:lang w:val="en-GB"/>
              </w:rPr>
              <w:t>/</w:t>
            </w:r>
            <w:proofErr w:type="spellStart"/>
            <w:r w:rsidRPr="00250A19">
              <w:rPr>
                <w:spacing w:val="-6"/>
                <w:lang w:val="en-GB"/>
              </w:rPr>
              <w:t>yyy</w:t>
            </w:r>
            <w:proofErr w:type="spellEnd"/>
            <w:r w:rsidRPr="00250A19">
              <w:rPr>
                <w:spacing w:val="-4"/>
                <w:lang w:val="en-GB"/>
              </w:rPr>
              <w:t xml:space="preserve">         </w:t>
            </w:r>
          </w:p>
        </w:tc>
      </w:tr>
      <w:tr w:rsidR="00250A19" w:rsidRPr="00250A19" w14:paraId="12AD85D5" w14:textId="77777777" w:rsidTr="001A3CB4">
        <w:trPr>
          <w:trHeight w:val="217"/>
        </w:trPr>
        <w:tc>
          <w:tcPr>
            <w:tcW w:w="10343" w:type="dxa"/>
            <w:gridSpan w:val="7"/>
            <w:tcBorders>
              <w:top w:val="single" w:sz="4" w:space="0" w:color="231F20"/>
              <w:left w:val="single" w:sz="4" w:space="0" w:color="231F20"/>
              <w:bottom w:val="single" w:sz="4" w:space="0" w:color="231F20"/>
              <w:right w:val="single" w:sz="4" w:space="0" w:color="231F20"/>
            </w:tcBorders>
            <w:shd w:val="clear" w:color="auto" w:fill="D9E3EE"/>
          </w:tcPr>
          <w:p w14:paraId="1B186A2A" w14:textId="77777777" w:rsidR="00250A19" w:rsidRPr="00250A19" w:rsidRDefault="00250A19" w:rsidP="00250A19">
            <w:pPr>
              <w:spacing w:before="20" w:after="20" w:line="240" w:lineRule="auto"/>
              <w:jc w:val="center"/>
              <w:rPr>
                <w:rFonts w:ascii="Calibri" w:hAnsi="Calibri"/>
                <w:iCs/>
                <w:spacing w:val="-4"/>
                <w:lang w:val="en-GB"/>
              </w:rPr>
            </w:pPr>
            <w:r w:rsidRPr="00250A19">
              <w:rPr>
                <w:rFonts w:ascii="Calibri" w:hAnsi="Calibri"/>
                <w:b/>
                <w:iCs/>
                <w:spacing w:val="-4"/>
                <w:lang w:val="en-GB"/>
              </w:rPr>
              <w:t>1. UAS operator and approval data</w:t>
            </w:r>
          </w:p>
        </w:tc>
      </w:tr>
      <w:tr w:rsidR="00250A19" w:rsidRPr="00250A19" w14:paraId="0B5CED10" w14:textId="77777777" w:rsidTr="001A3CB4">
        <w:trPr>
          <w:trHeight w:val="217"/>
        </w:trPr>
        <w:tc>
          <w:tcPr>
            <w:tcW w:w="3964" w:type="dxa"/>
            <w:gridSpan w:val="2"/>
            <w:tcBorders>
              <w:top w:val="single" w:sz="4" w:space="0" w:color="231F20"/>
              <w:left w:val="single" w:sz="4" w:space="0" w:color="231F20"/>
              <w:bottom w:val="single" w:sz="4" w:space="0" w:color="231F20"/>
              <w:right w:val="single" w:sz="4" w:space="0" w:color="231F20"/>
            </w:tcBorders>
            <w:shd w:val="clear" w:color="auto" w:fill="D9E3EE"/>
            <w:vAlign w:val="center"/>
          </w:tcPr>
          <w:p w14:paraId="25F3F52D" w14:textId="77777777" w:rsidR="00250A19" w:rsidRPr="00250A19" w:rsidRDefault="00250A19" w:rsidP="00250A19">
            <w:pPr>
              <w:numPr>
                <w:ilvl w:val="1"/>
                <w:numId w:val="16"/>
              </w:numPr>
              <w:spacing w:before="20" w:after="20" w:line="240" w:lineRule="auto"/>
              <w:rPr>
                <w:b/>
                <w:bCs/>
                <w:iCs/>
                <w:spacing w:val="-4"/>
                <w:lang w:val="en-GB"/>
              </w:rPr>
            </w:pPr>
            <w:r w:rsidRPr="00250A19">
              <w:rPr>
                <w:b/>
                <w:bCs/>
                <w:iCs/>
                <w:spacing w:val="-4"/>
                <w:lang w:val="en-GB"/>
              </w:rPr>
              <w:t>UAS operator registration number</w:t>
            </w:r>
          </w:p>
        </w:tc>
        <w:tc>
          <w:tcPr>
            <w:tcW w:w="6379" w:type="dxa"/>
            <w:gridSpan w:val="5"/>
            <w:tcBorders>
              <w:top w:val="single" w:sz="4" w:space="0" w:color="231F20"/>
              <w:left w:val="single" w:sz="4" w:space="0" w:color="231F20"/>
              <w:bottom w:val="single" w:sz="4" w:space="0" w:color="231F20"/>
              <w:right w:val="single" w:sz="4" w:space="0" w:color="231F20"/>
            </w:tcBorders>
            <w:shd w:val="clear" w:color="auto" w:fill="auto"/>
            <w:vAlign w:val="center"/>
          </w:tcPr>
          <w:p w14:paraId="1B118D0D" w14:textId="77777777" w:rsidR="00250A19" w:rsidRPr="00250A19" w:rsidRDefault="00250A19" w:rsidP="00250A19">
            <w:pPr>
              <w:spacing w:before="20" w:after="20"/>
              <w:ind w:left="768"/>
              <w:rPr>
                <w:spacing w:val="-4"/>
                <w:lang w:val="en-GB"/>
              </w:rPr>
            </w:pPr>
            <w:r w:rsidRPr="00250A19">
              <w:rPr>
                <w:spacing w:val="-4"/>
                <w:lang w:val="en-GB"/>
              </w:rPr>
              <w:t xml:space="preserve"> </w:t>
            </w:r>
          </w:p>
        </w:tc>
      </w:tr>
      <w:tr w:rsidR="00250A19" w:rsidRPr="00250A19" w14:paraId="5A8C651B" w14:textId="77777777" w:rsidTr="001A3CB4">
        <w:trPr>
          <w:trHeight w:val="153"/>
        </w:trPr>
        <w:tc>
          <w:tcPr>
            <w:tcW w:w="3964" w:type="dxa"/>
            <w:gridSpan w:val="2"/>
            <w:tcBorders>
              <w:top w:val="single" w:sz="4" w:space="0" w:color="231F20"/>
              <w:left w:val="single" w:sz="4" w:space="0" w:color="231F20"/>
              <w:bottom w:val="single" w:sz="4" w:space="0" w:color="auto"/>
              <w:right w:val="single" w:sz="4" w:space="0" w:color="231F20"/>
            </w:tcBorders>
            <w:shd w:val="clear" w:color="auto" w:fill="D9E3EE"/>
            <w:vAlign w:val="center"/>
          </w:tcPr>
          <w:p w14:paraId="06FF4147" w14:textId="77777777" w:rsidR="00250A19" w:rsidRPr="00250A19" w:rsidRDefault="00250A19" w:rsidP="00250A19">
            <w:pPr>
              <w:numPr>
                <w:ilvl w:val="1"/>
                <w:numId w:val="16"/>
              </w:numPr>
              <w:spacing w:before="20" w:after="20" w:line="240" w:lineRule="auto"/>
              <w:rPr>
                <w:b/>
                <w:bCs/>
                <w:iCs/>
                <w:spacing w:val="-4"/>
                <w:lang w:val="en-GB"/>
              </w:rPr>
            </w:pPr>
            <w:r w:rsidRPr="00250A19">
              <w:rPr>
                <w:b/>
                <w:bCs/>
                <w:iCs/>
                <w:spacing w:val="-4"/>
                <w:lang w:val="en-GB"/>
              </w:rPr>
              <w:t>UAS operator name</w:t>
            </w:r>
          </w:p>
        </w:tc>
        <w:tc>
          <w:tcPr>
            <w:tcW w:w="6379" w:type="dxa"/>
            <w:gridSpan w:val="5"/>
            <w:tcBorders>
              <w:top w:val="single" w:sz="4" w:space="0" w:color="231F20"/>
              <w:left w:val="single" w:sz="4" w:space="0" w:color="231F20"/>
              <w:bottom w:val="single" w:sz="4" w:space="0" w:color="231F20"/>
              <w:right w:val="single" w:sz="4" w:space="0" w:color="231F20"/>
            </w:tcBorders>
            <w:shd w:val="clear" w:color="auto" w:fill="auto"/>
            <w:vAlign w:val="center"/>
          </w:tcPr>
          <w:p w14:paraId="0977F8B1" w14:textId="77777777" w:rsidR="00250A19" w:rsidRPr="00250A19" w:rsidRDefault="00250A19" w:rsidP="00250A19">
            <w:pPr>
              <w:spacing w:before="20" w:after="20"/>
              <w:ind w:left="768"/>
              <w:rPr>
                <w:spacing w:val="-4"/>
                <w:lang w:val="en-GB"/>
              </w:rPr>
            </w:pPr>
          </w:p>
        </w:tc>
      </w:tr>
      <w:tr w:rsidR="00250A19" w:rsidRPr="00250A19" w14:paraId="7CFB91E3" w14:textId="77777777" w:rsidTr="001A3CB4">
        <w:trPr>
          <w:trHeight w:val="1373"/>
        </w:trPr>
        <w:tc>
          <w:tcPr>
            <w:tcW w:w="3964" w:type="dxa"/>
            <w:gridSpan w:val="2"/>
            <w:tcBorders>
              <w:top w:val="single" w:sz="4" w:space="0" w:color="231F20"/>
              <w:left w:val="single" w:sz="4" w:space="0" w:color="231F20"/>
              <w:bottom w:val="single" w:sz="4" w:space="0" w:color="auto"/>
              <w:right w:val="single" w:sz="4" w:space="0" w:color="231F20"/>
            </w:tcBorders>
            <w:shd w:val="clear" w:color="auto" w:fill="D9E3EE"/>
            <w:vAlign w:val="center"/>
          </w:tcPr>
          <w:p w14:paraId="570FAF99" w14:textId="77777777" w:rsidR="00250A19" w:rsidRPr="00250A19" w:rsidRDefault="00250A19" w:rsidP="00250A19">
            <w:pPr>
              <w:spacing w:before="20" w:after="20" w:line="240" w:lineRule="auto"/>
              <w:ind w:left="103"/>
              <w:rPr>
                <w:rFonts w:cstheme="minorHAnsi"/>
                <w:b/>
                <w:spacing w:val="-4"/>
                <w:lang w:val="en-GB"/>
              </w:rPr>
            </w:pPr>
            <w:proofErr w:type="gramStart"/>
            <w:r w:rsidRPr="00250A19">
              <w:rPr>
                <w:b/>
                <w:bCs/>
                <w:iCs/>
                <w:spacing w:val="-4"/>
              </w:rPr>
              <w:t>1.3  </w:t>
            </w:r>
            <w:r w:rsidRPr="00250A19">
              <w:rPr>
                <w:rFonts w:cstheme="minorHAnsi"/>
                <w:b/>
                <w:spacing w:val="-4"/>
                <w:lang w:val="en-GB"/>
              </w:rPr>
              <w:t>Operational</w:t>
            </w:r>
            <w:proofErr w:type="gramEnd"/>
            <w:r w:rsidRPr="00250A19">
              <w:rPr>
                <w:rFonts w:cstheme="minorHAnsi"/>
                <w:b/>
                <w:spacing w:val="-4"/>
                <w:lang w:val="en-GB"/>
              </w:rPr>
              <w:t xml:space="preserve"> point of contact </w:t>
            </w:r>
          </w:p>
          <w:p w14:paraId="0FD064EA" w14:textId="77777777" w:rsidR="00250A19" w:rsidRPr="00250A19" w:rsidRDefault="00250A19" w:rsidP="00250A19">
            <w:pPr>
              <w:spacing w:before="20" w:after="20" w:line="240" w:lineRule="auto"/>
              <w:ind w:left="720"/>
              <w:rPr>
                <w:rFonts w:cstheme="minorHAnsi"/>
                <w:spacing w:val="-4"/>
                <w:lang w:val="en-GB"/>
              </w:rPr>
            </w:pPr>
            <w:r w:rsidRPr="00250A19">
              <w:rPr>
                <w:rFonts w:cstheme="minorHAnsi"/>
                <w:spacing w:val="-4"/>
                <w:lang w:val="en-GB"/>
              </w:rPr>
              <w:t>Name</w:t>
            </w:r>
          </w:p>
          <w:p w14:paraId="48BC20CD" w14:textId="77777777" w:rsidR="00250A19" w:rsidRPr="00250A19" w:rsidRDefault="00250A19" w:rsidP="00250A19">
            <w:pPr>
              <w:spacing w:before="20" w:after="20" w:line="240" w:lineRule="auto"/>
              <w:ind w:left="720"/>
              <w:rPr>
                <w:rFonts w:cstheme="minorHAnsi"/>
                <w:spacing w:val="-4"/>
                <w:lang w:val="en-GB"/>
              </w:rPr>
            </w:pPr>
            <w:r w:rsidRPr="00250A19">
              <w:rPr>
                <w:rFonts w:cstheme="minorHAnsi"/>
                <w:spacing w:val="-4"/>
                <w:lang w:val="en-GB"/>
              </w:rPr>
              <w:t>Telephone</w:t>
            </w:r>
          </w:p>
          <w:p w14:paraId="50A33C19" w14:textId="5F521D96" w:rsidR="00250A19" w:rsidRPr="00250A19" w:rsidRDefault="00250A19" w:rsidP="00250A19">
            <w:pPr>
              <w:spacing w:before="20" w:after="20" w:line="240" w:lineRule="auto"/>
              <w:ind w:left="720"/>
            </w:pPr>
            <w:r w:rsidRPr="00250A19">
              <w:rPr>
                <w:rFonts w:cstheme="minorHAnsi"/>
                <w:spacing w:val="-4"/>
                <w:lang w:val="en-GB"/>
              </w:rPr>
              <w:t>Email</w:t>
            </w:r>
          </w:p>
        </w:tc>
        <w:tc>
          <w:tcPr>
            <w:tcW w:w="6379" w:type="dxa"/>
            <w:gridSpan w:val="5"/>
            <w:tcBorders>
              <w:top w:val="single" w:sz="4" w:space="0" w:color="231F20"/>
              <w:left w:val="single" w:sz="4" w:space="0" w:color="231F20"/>
              <w:bottom w:val="single" w:sz="4" w:space="0" w:color="231F20"/>
              <w:right w:val="single" w:sz="4" w:space="0" w:color="231F20"/>
            </w:tcBorders>
            <w:shd w:val="clear" w:color="auto" w:fill="auto"/>
            <w:vAlign w:val="center"/>
          </w:tcPr>
          <w:p w14:paraId="21455C88" w14:textId="77777777" w:rsidR="00250A19" w:rsidRPr="00250A19" w:rsidRDefault="00250A19" w:rsidP="00250A19">
            <w:pPr>
              <w:spacing w:before="20" w:after="20"/>
              <w:ind w:left="768"/>
              <w:rPr>
                <w:spacing w:val="-4"/>
                <w:lang w:val="en-GB"/>
              </w:rPr>
            </w:pPr>
          </w:p>
        </w:tc>
      </w:tr>
      <w:tr w:rsidR="00250A19" w:rsidRPr="00250A19" w14:paraId="66A8D7DC" w14:textId="77777777" w:rsidTr="001A3CB4">
        <w:trPr>
          <w:trHeight w:val="375"/>
        </w:trPr>
        <w:tc>
          <w:tcPr>
            <w:tcW w:w="3964" w:type="dxa"/>
            <w:gridSpan w:val="2"/>
            <w:tcBorders>
              <w:top w:val="single" w:sz="4" w:space="0" w:color="auto"/>
              <w:left w:val="single" w:sz="4" w:space="0" w:color="auto"/>
              <w:bottom w:val="single" w:sz="4" w:space="0" w:color="auto"/>
              <w:right w:val="single" w:sz="4" w:space="0" w:color="auto"/>
            </w:tcBorders>
            <w:shd w:val="clear" w:color="auto" w:fill="D9E3EE"/>
            <w:vAlign w:val="center"/>
          </w:tcPr>
          <w:p w14:paraId="5A18B26A" w14:textId="77777777" w:rsidR="00250A19" w:rsidRPr="00250A19" w:rsidRDefault="00250A19" w:rsidP="00250A19">
            <w:pPr>
              <w:spacing w:before="20" w:after="20"/>
              <w:ind w:left="85"/>
              <w:rPr>
                <w:b/>
                <w:bCs/>
                <w:iCs/>
                <w:spacing w:val="-4"/>
                <w:lang w:val="en-GB"/>
              </w:rPr>
            </w:pPr>
            <w:r w:rsidRPr="00250A19">
              <w:rPr>
                <w:b/>
                <w:bCs/>
                <w:iCs/>
                <w:spacing w:val="-4"/>
                <w:lang w:val="en-GB"/>
              </w:rPr>
              <w:t>1.4 Type of approval</w:t>
            </w:r>
          </w:p>
        </w:tc>
        <w:tc>
          <w:tcPr>
            <w:tcW w:w="3951" w:type="dxa"/>
            <w:gridSpan w:val="3"/>
            <w:tcBorders>
              <w:top w:val="single" w:sz="4" w:space="0" w:color="231F20"/>
              <w:left w:val="single" w:sz="4" w:space="0" w:color="auto"/>
              <w:bottom w:val="single" w:sz="4" w:space="0" w:color="auto"/>
              <w:right w:val="single" w:sz="4" w:space="0" w:color="231F20"/>
            </w:tcBorders>
            <w:shd w:val="clear" w:color="auto" w:fill="D9E2F3" w:themeFill="accent1" w:themeFillTint="33"/>
            <w:vAlign w:val="center"/>
          </w:tcPr>
          <w:p w14:paraId="00817D94" w14:textId="77777777" w:rsidR="00250A19" w:rsidRPr="00250A19" w:rsidRDefault="00250A19" w:rsidP="00250A19">
            <w:pPr>
              <w:spacing w:before="20" w:after="20"/>
              <w:ind w:left="137"/>
              <w:rPr>
                <w:b/>
                <w:bCs/>
                <w:spacing w:val="-4"/>
                <w:lang w:val="en-GB"/>
              </w:rPr>
            </w:pPr>
            <w:r w:rsidRPr="00250A19">
              <w:rPr>
                <w:b/>
                <w:bCs/>
                <w:spacing w:val="-4"/>
                <w:lang w:val="en-GB"/>
              </w:rPr>
              <w:t>1.4.1 Operational authorisation / LUC number issued by the MS of registration</w:t>
            </w:r>
          </w:p>
        </w:tc>
        <w:tc>
          <w:tcPr>
            <w:tcW w:w="2428" w:type="dxa"/>
            <w:gridSpan w:val="2"/>
            <w:tcBorders>
              <w:top w:val="single" w:sz="4" w:space="0" w:color="231F20"/>
              <w:left w:val="single" w:sz="4" w:space="0" w:color="auto"/>
              <w:bottom w:val="single" w:sz="4" w:space="0" w:color="auto"/>
              <w:right w:val="single" w:sz="4" w:space="0" w:color="231F20"/>
            </w:tcBorders>
            <w:shd w:val="clear" w:color="auto" w:fill="D9E2F3" w:themeFill="accent1" w:themeFillTint="33"/>
            <w:vAlign w:val="center"/>
          </w:tcPr>
          <w:p w14:paraId="02BB4DEB" w14:textId="1EA2693A" w:rsidR="00250A19" w:rsidRPr="00250A19" w:rsidRDefault="00250A19" w:rsidP="00250A19">
            <w:pPr>
              <w:spacing w:before="20" w:after="20"/>
              <w:ind w:left="160"/>
              <w:rPr>
                <w:b/>
                <w:bCs/>
                <w:spacing w:val="-4"/>
                <w:lang w:val="en-GB"/>
              </w:rPr>
            </w:pPr>
            <w:r w:rsidRPr="00250A19">
              <w:rPr>
                <w:b/>
                <w:bCs/>
                <w:spacing w:val="-4"/>
                <w:lang w:val="en-GB"/>
              </w:rPr>
              <w:t>1.4.2 Expir</w:t>
            </w:r>
            <w:r w:rsidR="00C5754A">
              <w:rPr>
                <w:b/>
                <w:bCs/>
                <w:spacing w:val="-4"/>
                <w:lang w:val="en-GB"/>
              </w:rPr>
              <w:t>y</w:t>
            </w:r>
            <w:r w:rsidRPr="00250A19">
              <w:rPr>
                <w:b/>
                <w:bCs/>
                <w:spacing w:val="-4"/>
                <w:lang w:val="en-GB"/>
              </w:rPr>
              <w:t xml:space="preserve"> date </w:t>
            </w:r>
          </w:p>
        </w:tc>
      </w:tr>
      <w:tr w:rsidR="00250A19" w:rsidRPr="00250A19" w14:paraId="48C14083" w14:textId="77777777" w:rsidTr="001A3CB4">
        <w:trPr>
          <w:trHeight w:val="734"/>
        </w:trPr>
        <w:tc>
          <w:tcPr>
            <w:tcW w:w="396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6DEDB1" w14:textId="77777777" w:rsidR="00250A19" w:rsidRPr="00250A19" w:rsidRDefault="008A580D" w:rsidP="00250A19">
            <w:pPr>
              <w:spacing w:before="20" w:after="20"/>
              <w:ind w:left="85"/>
              <w:rPr>
                <w:iCs/>
                <w:spacing w:val="-4"/>
                <w:lang w:val="en-GB"/>
              </w:rPr>
            </w:pPr>
            <w:sdt>
              <w:sdtPr>
                <w:rPr>
                  <w:iCs/>
                  <w:spacing w:val="-4"/>
                  <w:lang w:val="en-GB"/>
                </w:rPr>
                <w:id w:val="-582219365"/>
                <w14:checkbox>
                  <w14:checked w14:val="0"/>
                  <w14:checkedState w14:val="2612" w14:font="MS Gothic"/>
                  <w14:uncheckedState w14:val="2610" w14:font="MS Gothic"/>
                </w14:checkbox>
              </w:sdtPr>
              <w:sdtEndPr/>
              <w:sdtContent>
                <w:r w:rsidR="00250A19" w:rsidRPr="00250A19">
                  <w:rPr>
                    <w:rFonts w:ascii="Segoe UI Symbol" w:hAnsi="Segoe UI Symbol" w:cs="Segoe UI Symbol"/>
                    <w:iCs/>
                    <w:spacing w:val="-4"/>
                    <w:lang w:val="en-GB"/>
                  </w:rPr>
                  <w:t>☐</w:t>
                </w:r>
              </w:sdtContent>
            </w:sdt>
            <w:r w:rsidR="00250A19" w:rsidRPr="00250A19">
              <w:rPr>
                <w:iCs/>
                <w:spacing w:val="-4"/>
                <w:lang w:val="en-GB"/>
              </w:rPr>
              <w:t xml:space="preserve"> Operational authorisation </w:t>
            </w:r>
          </w:p>
          <w:p w14:paraId="72449DED" w14:textId="77777777" w:rsidR="00250A19" w:rsidRPr="00250A19" w:rsidRDefault="008A580D" w:rsidP="00250A19">
            <w:pPr>
              <w:spacing w:before="20" w:after="20"/>
              <w:ind w:left="85"/>
              <w:rPr>
                <w:iCs/>
                <w:spacing w:val="-4"/>
                <w:lang w:val="en-GB"/>
              </w:rPr>
            </w:pPr>
            <w:sdt>
              <w:sdtPr>
                <w:rPr>
                  <w:iCs/>
                  <w:spacing w:val="-4"/>
                  <w:lang w:val="en-GB"/>
                </w:rPr>
                <w:id w:val="200440873"/>
                <w14:checkbox>
                  <w14:checked w14:val="0"/>
                  <w14:checkedState w14:val="2612" w14:font="MS Gothic"/>
                  <w14:uncheckedState w14:val="2610" w14:font="MS Gothic"/>
                </w14:checkbox>
              </w:sdtPr>
              <w:sdtEndPr/>
              <w:sdtContent>
                <w:r w:rsidR="00250A19" w:rsidRPr="00250A19">
                  <w:rPr>
                    <w:rFonts w:ascii="Segoe UI Symbol" w:hAnsi="Segoe UI Symbol" w:cs="Segoe UI Symbol"/>
                    <w:iCs/>
                    <w:spacing w:val="-4"/>
                    <w:lang w:val="en-GB"/>
                  </w:rPr>
                  <w:t>☐</w:t>
                </w:r>
              </w:sdtContent>
            </w:sdt>
            <w:r w:rsidR="00250A19" w:rsidRPr="00250A19">
              <w:rPr>
                <w:iCs/>
                <w:spacing w:val="-4"/>
                <w:lang w:val="en-GB"/>
              </w:rPr>
              <w:t xml:space="preserve"> LUC </w:t>
            </w:r>
          </w:p>
        </w:tc>
        <w:tc>
          <w:tcPr>
            <w:tcW w:w="3951" w:type="dxa"/>
            <w:gridSpan w:val="3"/>
            <w:tcBorders>
              <w:top w:val="single" w:sz="4" w:space="0" w:color="auto"/>
              <w:left w:val="single" w:sz="4" w:space="0" w:color="auto"/>
              <w:bottom w:val="single" w:sz="4" w:space="0" w:color="auto"/>
              <w:right w:val="single" w:sz="4" w:space="0" w:color="231F20"/>
            </w:tcBorders>
            <w:shd w:val="clear" w:color="auto" w:fill="auto"/>
            <w:vAlign w:val="center"/>
          </w:tcPr>
          <w:p w14:paraId="4D6B8C66" w14:textId="77777777" w:rsidR="00250A19" w:rsidRPr="00250A19" w:rsidRDefault="00250A19" w:rsidP="00250A19">
            <w:pPr>
              <w:spacing w:before="20" w:after="20"/>
              <w:ind w:left="768"/>
              <w:rPr>
                <w:spacing w:val="-4"/>
                <w:lang w:val="en-GB"/>
              </w:rPr>
            </w:pPr>
          </w:p>
        </w:tc>
        <w:tc>
          <w:tcPr>
            <w:tcW w:w="2428" w:type="dxa"/>
            <w:gridSpan w:val="2"/>
            <w:tcBorders>
              <w:top w:val="single" w:sz="4" w:space="0" w:color="auto"/>
              <w:left w:val="single" w:sz="4" w:space="0" w:color="auto"/>
              <w:bottom w:val="single" w:sz="4" w:space="0" w:color="auto"/>
              <w:right w:val="single" w:sz="4" w:space="0" w:color="231F20"/>
            </w:tcBorders>
            <w:shd w:val="clear" w:color="auto" w:fill="auto"/>
            <w:vAlign w:val="center"/>
          </w:tcPr>
          <w:p w14:paraId="31F61646" w14:textId="77777777" w:rsidR="00250A19" w:rsidRPr="00250A19" w:rsidRDefault="00250A19" w:rsidP="00250A19">
            <w:pPr>
              <w:spacing w:before="20" w:after="20"/>
              <w:ind w:left="160"/>
              <w:rPr>
                <w:spacing w:val="-4"/>
                <w:lang w:val="en-GB"/>
              </w:rPr>
            </w:pPr>
            <w:r w:rsidRPr="00250A19">
              <w:rPr>
                <w:bCs/>
                <w:lang w:val="en-GB"/>
              </w:rPr>
              <w:t>DD/MM/</w:t>
            </w:r>
            <w:proofErr w:type="spellStart"/>
            <w:r w:rsidRPr="00250A19">
              <w:rPr>
                <w:bCs/>
                <w:lang w:val="en-GB"/>
              </w:rPr>
              <w:t>YYYY</w:t>
            </w:r>
            <w:proofErr w:type="spellEnd"/>
          </w:p>
        </w:tc>
      </w:tr>
      <w:tr w:rsidR="00250A19" w:rsidRPr="00250A19" w14:paraId="56DEDD56" w14:textId="77777777" w:rsidTr="001A3CB4">
        <w:trPr>
          <w:trHeight w:val="187"/>
        </w:trPr>
        <w:tc>
          <w:tcPr>
            <w:tcW w:w="10343" w:type="dxa"/>
            <w:gridSpan w:val="7"/>
            <w:tcBorders>
              <w:left w:val="single" w:sz="4" w:space="0" w:color="231F20"/>
              <w:bottom w:val="single" w:sz="4" w:space="0" w:color="auto"/>
              <w:right w:val="single" w:sz="4" w:space="0" w:color="231F20"/>
            </w:tcBorders>
            <w:shd w:val="clear" w:color="auto" w:fill="D9D9D9" w:themeFill="background1" w:themeFillShade="D9"/>
          </w:tcPr>
          <w:p w14:paraId="38D4CD90" w14:textId="77777777" w:rsidR="00250A19" w:rsidRPr="00250A19" w:rsidRDefault="00250A19" w:rsidP="00250A19">
            <w:pPr>
              <w:spacing w:before="20" w:after="20" w:line="240" w:lineRule="auto"/>
              <w:jc w:val="center"/>
              <w:rPr>
                <w:rFonts w:ascii="Calibri" w:hAnsi="Calibri"/>
                <w:b/>
                <w:bCs/>
                <w:spacing w:val="-4"/>
                <w:lang w:val="en-GB"/>
              </w:rPr>
            </w:pPr>
            <w:r w:rsidRPr="00250A19">
              <w:rPr>
                <w:rFonts w:ascii="Calibri" w:hAnsi="Calibri"/>
                <w:b/>
                <w:bCs/>
                <w:spacing w:val="-4"/>
                <w:lang w:val="en-GB"/>
              </w:rPr>
              <w:t>2. Locations</w:t>
            </w:r>
          </w:p>
        </w:tc>
      </w:tr>
      <w:tr w:rsidR="00250A19" w:rsidRPr="00250A19" w14:paraId="72A65B5D" w14:textId="77777777" w:rsidTr="001A3CB4">
        <w:trPr>
          <w:trHeight w:val="357"/>
        </w:trPr>
        <w:tc>
          <w:tcPr>
            <w:tcW w:w="3964" w:type="dxa"/>
            <w:gridSpan w:val="2"/>
            <w:tcBorders>
              <w:left w:val="single" w:sz="4" w:space="0" w:color="231F20"/>
              <w:bottom w:val="single" w:sz="4" w:space="0" w:color="auto"/>
              <w:right w:val="single" w:sz="4" w:space="0" w:color="231F20"/>
            </w:tcBorders>
            <w:shd w:val="clear" w:color="auto" w:fill="D9E3EE"/>
            <w:vAlign w:val="center"/>
          </w:tcPr>
          <w:p w14:paraId="3EDE05C8" w14:textId="77777777" w:rsidR="00250A19" w:rsidRPr="00250A19" w:rsidRDefault="00250A19" w:rsidP="00250A19">
            <w:pPr>
              <w:spacing w:before="20" w:after="20"/>
              <w:ind w:left="567" w:hanging="425"/>
              <w:rPr>
                <w:b/>
                <w:bCs/>
                <w:spacing w:val="-4"/>
                <w:lang w:val="en-GB"/>
              </w:rPr>
            </w:pPr>
            <w:r w:rsidRPr="00250A19">
              <w:rPr>
                <w:b/>
                <w:bCs/>
                <w:spacing w:val="-4"/>
                <w:lang w:val="en-GB"/>
              </w:rPr>
              <w:t xml:space="preserve">2.1 </w:t>
            </w:r>
            <w:r w:rsidRPr="00250A19">
              <w:rPr>
                <w:rFonts w:cstheme="minorHAnsi"/>
                <w:b/>
                <w:spacing w:val="-4"/>
                <w:lang w:val="en-GB"/>
              </w:rPr>
              <w:t xml:space="preserve">Expected date of start of the operation </w:t>
            </w:r>
          </w:p>
        </w:tc>
        <w:tc>
          <w:tcPr>
            <w:tcW w:w="1843" w:type="dxa"/>
            <w:gridSpan w:val="2"/>
            <w:tcBorders>
              <w:top w:val="single" w:sz="4" w:space="0" w:color="auto"/>
              <w:left w:val="single" w:sz="4" w:space="0" w:color="231F20"/>
              <w:bottom w:val="single" w:sz="4" w:space="0" w:color="auto"/>
              <w:right w:val="single" w:sz="4" w:space="0" w:color="231F20"/>
            </w:tcBorders>
            <w:shd w:val="clear" w:color="auto" w:fill="auto"/>
            <w:vAlign w:val="center"/>
          </w:tcPr>
          <w:p w14:paraId="6690A5D1" w14:textId="77777777" w:rsidR="00250A19" w:rsidRPr="00250A19" w:rsidRDefault="00250A19" w:rsidP="00250A19">
            <w:pPr>
              <w:spacing w:before="20" w:after="20"/>
              <w:ind w:left="144"/>
              <w:rPr>
                <w:spacing w:val="-4"/>
                <w:lang w:val="en-GB"/>
              </w:rPr>
            </w:pPr>
            <w:r w:rsidRPr="00250A19">
              <w:rPr>
                <w:bCs/>
                <w:lang w:val="en-GB"/>
              </w:rPr>
              <w:t>DD/MM/</w:t>
            </w:r>
            <w:proofErr w:type="spellStart"/>
            <w:r w:rsidRPr="00250A19">
              <w:rPr>
                <w:bCs/>
                <w:lang w:val="en-GB"/>
              </w:rPr>
              <w:t>YYYY</w:t>
            </w:r>
            <w:proofErr w:type="spellEnd"/>
          </w:p>
        </w:tc>
        <w:tc>
          <w:tcPr>
            <w:tcW w:w="2126" w:type="dxa"/>
            <w:gridSpan w:val="2"/>
            <w:tcBorders>
              <w:top w:val="single" w:sz="4" w:space="0" w:color="auto"/>
              <w:left w:val="single" w:sz="4" w:space="0" w:color="231F20"/>
              <w:bottom w:val="single" w:sz="4" w:space="0" w:color="auto"/>
              <w:right w:val="single" w:sz="4" w:space="0" w:color="231F20"/>
            </w:tcBorders>
            <w:shd w:val="clear" w:color="auto" w:fill="auto"/>
            <w:vAlign w:val="center"/>
          </w:tcPr>
          <w:p w14:paraId="56362CCC" w14:textId="77777777" w:rsidR="00250A19" w:rsidRPr="00250A19" w:rsidRDefault="00250A19" w:rsidP="00250A19">
            <w:pPr>
              <w:spacing w:before="20" w:after="20"/>
              <w:ind w:left="137"/>
              <w:rPr>
                <w:spacing w:val="-4"/>
                <w:lang w:val="en-GB"/>
              </w:rPr>
            </w:pPr>
            <w:r w:rsidRPr="00250A19">
              <w:rPr>
                <w:b/>
                <w:bCs/>
                <w:spacing w:val="-4"/>
                <w:lang w:val="en-GB"/>
              </w:rPr>
              <w:t xml:space="preserve">2.2 </w:t>
            </w:r>
            <w:r w:rsidRPr="00250A19">
              <w:rPr>
                <w:rFonts w:cstheme="minorHAnsi"/>
                <w:b/>
                <w:spacing w:val="-4"/>
                <w:lang w:val="en-GB"/>
              </w:rPr>
              <w:t xml:space="preserve">Expected end date </w:t>
            </w:r>
          </w:p>
        </w:tc>
        <w:tc>
          <w:tcPr>
            <w:tcW w:w="2410" w:type="dxa"/>
            <w:tcBorders>
              <w:top w:val="single" w:sz="4" w:space="0" w:color="auto"/>
              <w:left w:val="single" w:sz="4" w:space="0" w:color="231F20"/>
              <w:bottom w:val="single" w:sz="4" w:space="0" w:color="auto"/>
              <w:right w:val="single" w:sz="4" w:space="0" w:color="231F20"/>
            </w:tcBorders>
            <w:shd w:val="clear" w:color="auto" w:fill="auto"/>
            <w:vAlign w:val="center"/>
          </w:tcPr>
          <w:p w14:paraId="77618132" w14:textId="77777777" w:rsidR="00250A19" w:rsidRPr="00250A19" w:rsidRDefault="00250A19" w:rsidP="00250A19">
            <w:pPr>
              <w:spacing w:before="20" w:after="20"/>
              <w:ind w:left="145"/>
              <w:rPr>
                <w:spacing w:val="-4"/>
                <w:lang w:val="en-GB"/>
              </w:rPr>
            </w:pPr>
            <w:r w:rsidRPr="00250A19">
              <w:rPr>
                <w:bCs/>
                <w:lang w:val="en-GB"/>
              </w:rPr>
              <w:t>DD/MM/</w:t>
            </w:r>
            <w:proofErr w:type="spellStart"/>
            <w:r w:rsidRPr="00250A19">
              <w:rPr>
                <w:bCs/>
                <w:lang w:val="en-GB"/>
              </w:rPr>
              <w:t>YYYY</w:t>
            </w:r>
            <w:proofErr w:type="spellEnd"/>
          </w:p>
        </w:tc>
      </w:tr>
      <w:tr w:rsidR="00250A19" w:rsidRPr="00250A19" w14:paraId="2F91BE46" w14:textId="77777777" w:rsidTr="001A3CB4">
        <w:trPr>
          <w:trHeight w:val="357"/>
        </w:trPr>
        <w:tc>
          <w:tcPr>
            <w:tcW w:w="3964" w:type="dxa"/>
            <w:gridSpan w:val="2"/>
            <w:tcBorders>
              <w:left w:val="single" w:sz="4" w:space="0" w:color="231F20"/>
              <w:bottom w:val="single" w:sz="4" w:space="0" w:color="auto"/>
              <w:right w:val="single" w:sz="4" w:space="0" w:color="231F20"/>
            </w:tcBorders>
            <w:shd w:val="clear" w:color="auto" w:fill="D9E3EE"/>
            <w:vAlign w:val="center"/>
          </w:tcPr>
          <w:p w14:paraId="730BF6E4" w14:textId="46B022DF" w:rsidR="00250A19" w:rsidRPr="00250A19" w:rsidRDefault="00250A19" w:rsidP="00250A19">
            <w:pPr>
              <w:spacing w:before="20" w:after="20"/>
              <w:ind w:left="567" w:hanging="425"/>
              <w:rPr>
                <w:b/>
                <w:bCs/>
                <w:spacing w:val="-4"/>
                <w:lang w:val="en-GB"/>
              </w:rPr>
            </w:pPr>
            <w:r w:rsidRPr="00250A19">
              <w:rPr>
                <w:b/>
                <w:bCs/>
                <w:spacing w:val="-4"/>
                <w:lang w:val="en-GB"/>
              </w:rPr>
              <w:t>2.3 Intended location(s) for the operation</w:t>
            </w:r>
          </w:p>
        </w:tc>
        <w:tc>
          <w:tcPr>
            <w:tcW w:w="6379" w:type="dxa"/>
            <w:gridSpan w:val="5"/>
            <w:tcBorders>
              <w:top w:val="single" w:sz="4" w:space="0" w:color="auto"/>
              <w:left w:val="single" w:sz="4" w:space="0" w:color="231F20"/>
              <w:bottom w:val="single" w:sz="4" w:space="0" w:color="auto"/>
              <w:right w:val="single" w:sz="4" w:space="0" w:color="231F20"/>
            </w:tcBorders>
            <w:shd w:val="clear" w:color="auto" w:fill="auto"/>
            <w:vAlign w:val="center"/>
          </w:tcPr>
          <w:p w14:paraId="2D0B8FA0" w14:textId="77777777" w:rsidR="00250A19" w:rsidRPr="00250A19" w:rsidRDefault="00250A19" w:rsidP="00250A19">
            <w:pPr>
              <w:spacing w:before="20" w:after="20"/>
              <w:ind w:left="144"/>
              <w:rPr>
                <w:spacing w:val="-4"/>
                <w:lang w:val="en-GB"/>
              </w:rPr>
            </w:pPr>
          </w:p>
        </w:tc>
      </w:tr>
      <w:tr w:rsidR="00250A19" w:rsidRPr="00250A19" w14:paraId="3A77BEE7" w14:textId="77777777" w:rsidTr="001A3CB4">
        <w:trPr>
          <w:trHeight w:val="479"/>
        </w:trPr>
        <w:tc>
          <w:tcPr>
            <w:tcW w:w="3964" w:type="dxa"/>
            <w:gridSpan w:val="2"/>
            <w:tcBorders>
              <w:left w:val="single" w:sz="4" w:space="0" w:color="231F20"/>
              <w:bottom w:val="single" w:sz="4" w:space="0" w:color="auto"/>
              <w:right w:val="single" w:sz="4" w:space="0" w:color="231F20"/>
            </w:tcBorders>
            <w:shd w:val="clear" w:color="auto" w:fill="D9E3EE"/>
            <w:vAlign w:val="center"/>
          </w:tcPr>
          <w:p w14:paraId="053D5268" w14:textId="77777777" w:rsidR="00250A19" w:rsidRPr="00250A19" w:rsidRDefault="00250A19" w:rsidP="00250A19">
            <w:pPr>
              <w:tabs>
                <w:tab w:val="left" w:pos="5230"/>
              </w:tabs>
              <w:spacing w:before="20" w:after="20" w:line="240" w:lineRule="auto"/>
              <w:ind w:left="567" w:hanging="425"/>
              <w:rPr>
                <w:rFonts w:ascii="Calibri" w:eastAsia="Times New Roman" w:hAnsi="Calibri" w:cstheme="minorHAnsi"/>
                <w:b/>
                <w:lang w:val="en-GB" w:eastAsia="en-GB"/>
              </w:rPr>
            </w:pPr>
            <w:r w:rsidRPr="00250A19">
              <w:rPr>
                <w:rFonts w:ascii="Calibri" w:eastAsia="Times New Roman" w:hAnsi="Calibri" w:cstheme="minorHAnsi"/>
                <w:b/>
                <w:lang w:val="en-GB" w:eastAsia="en-GB"/>
              </w:rPr>
              <w:t xml:space="preserve">2.4 Operational volume height limit </w:t>
            </w:r>
          </w:p>
        </w:tc>
        <w:tc>
          <w:tcPr>
            <w:tcW w:w="6379" w:type="dxa"/>
            <w:gridSpan w:val="5"/>
            <w:tcBorders>
              <w:top w:val="single" w:sz="4" w:space="0" w:color="auto"/>
              <w:left w:val="single" w:sz="4" w:space="0" w:color="231F20"/>
              <w:bottom w:val="single" w:sz="4" w:space="0" w:color="auto"/>
              <w:right w:val="single" w:sz="4" w:space="0" w:color="231F20"/>
            </w:tcBorders>
            <w:shd w:val="clear" w:color="auto" w:fill="auto"/>
            <w:vAlign w:val="center"/>
          </w:tcPr>
          <w:p w14:paraId="1C8F247E" w14:textId="77777777" w:rsidR="00250A19" w:rsidRPr="00250A19" w:rsidRDefault="00250A19" w:rsidP="00250A19">
            <w:pPr>
              <w:spacing w:before="20" w:after="20"/>
              <w:ind w:left="144"/>
              <w:rPr>
                <w:lang w:val="en-GB"/>
              </w:rPr>
            </w:pPr>
            <w:r w:rsidRPr="00250A19">
              <w:rPr>
                <w:lang w:val="en-GB"/>
              </w:rPr>
              <w:t>_____ m (______ ft)</w:t>
            </w:r>
          </w:p>
        </w:tc>
      </w:tr>
      <w:tr w:rsidR="00250A19" w:rsidRPr="00250A19" w14:paraId="2FA41473" w14:textId="77777777" w:rsidTr="001A3CB4">
        <w:trPr>
          <w:trHeight w:val="734"/>
        </w:trPr>
        <w:tc>
          <w:tcPr>
            <w:tcW w:w="3964" w:type="dxa"/>
            <w:gridSpan w:val="2"/>
            <w:tcBorders>
              <w:left w:val="single" w:sz="4" w:space="0" w:color="231F20"/>
              <w:bottom w:val="single" w:sz="4" w:space="0" w:color="auto"/>
              <w:right w:val="single" w:sz="4" w:space="0" w:color="231F20"/>
            </w:tcBorders>
            <w:shd w:val="clear" w:color="auto" w:fill="D9E3EE"/>
            <w:vAlign w:val="center"/>
          </w:tcPr>
          <w:p w14:paraId="1EE3888D" w14:textId="5EA9438E" w:rsidR="00250A19" w:rsidRPr="00250A19" w:rsidRDefault="00250A19" w:rsidP="00250A19">
            <w:pPr>
              <w:tabs>
                <w:tab w:val="left" w:pos="5230"/>
              </w:tabs>
              <w:spacing w:before="20" w:after="20" w:line="240" w:lineRule="auto"/>
              <w:ind w:left="567" w:hanging="425"/>
              <w:rPr>
                <w:rFonts w:ascii="Calibri" w:eastAsia="Times New Roman" w:hAnsi="Calibri" w:cs="Times New Roman"/>
                <w:b/>
                <w:bCs/>
                <w:spacing w:val="-4"/>
                <w:lang w:val="en-GB" w:eastAsia="en-GB"/>
              </w:rPr>
            </w:pPr>
            <w:proofErr w:type="gramStart"/>
            <w:r w:rsidRPr="00250A19">
              <w:rPr>
                <w:rFonts w:ascii="Calibri" w:eastAsia="Times New Roman" w:hAnsi="Calibri" w:cstheme="minorHAnsi"/>
                <w:b/>
                <w:lang w:val="en-GB" w:eastAsia="en-GB"/>
              </w:rPr>
              <w:t>2.5  Airspace</w:t>
            </w:r>
            <w:proofErr w:type="gramEnd"/>
            <w:r w:rsidRPr="00250A19">
              <w:rPr>
                <w:rFonts w:ascii="Calibri" w:eastAsia="Times New Roman" w:hAnsi="Calibri" w:cstheme="minorHAnsi"/>
                <w:b/>
                <w:lang w:val="en-GB" w:eastAsia="en-GB"/>
              </w:rPr>
              <w:t xml:space="preserve"> of the intended operation</w:t>
            </w:r>
          </w:p>
        </w:tc>
        <w:tc>
          <w:tcPr>
            <w:tcW w:w="6379" w:type="dxa"/>
            <w:gridSpan w:val="5"/>
            <w:tcBorders>
              <w:top w:val="single" w:sz="4" w:space="0" w:color="auto"/>
              <w:left w:val="single" w:sz="4" w:space="0" w:color="231F20"/>
              <w:bottom w:val="single" w:sz="4" w:space="0" w:color="auto"/>
              <w:right w:val="single" w:sz="4" w:space="0" w:color="231F20"/>
            </w:tcBorders>
            <w:shd w:val="clear" w:color="auto" w:fill="auto"/>
            <w:vAlign w:val="center"/>
          </w:tcPr>
          <w:p w14:paraId="19FA3A87" w14:textId="57825279" w:rsidR="00250A19" w:rsidRPr="00250A19" w:rsidRDefault="00250A19" w:rsidP="00250A19">
            <w:pPr>
              <w:spacing w:before="20" w:after="20"/>
              <w:ind w:left="144"/>
              <w:rPr>
                <w:spacing w:val="-4"/>
                <w:lang w:val="en-GB"/>
              </w:rPr>
            </w:pPr>
            <w:r w:rsidRPr="00250A19">
              <w:rPr>
                <w:lang w:val="en-GB"/>
              </w:rPr>
              <w:fldChar w:fldCharType="begin">
                <w:ffData>
                  <w:name w:val="Check1"/>
                  <w:enabled/>
                  <w:calcOnExit w:val="0"/>
                  <w:checkBox>
                    <w:sizeAuto/>
                    <w:default w:val="0"/>
                    <w:checked w:val="0"/>
                  </w:checkBox>
                </w:ffData>
              </w:fldChar>
            </w:r>
            <w:r w:rsidRPr="00250A19">
              <w:rPr>
                <w:lang w:val="en-GB"/>
              </w:rPr>
              <w:instrText xml:space="preserve"> FORMCHECKBOX </w:instrText>
            </w:r>
            <w:r w:rsidR="008A580D">
              <w:rPr>
                <w:lang w:val="en-GB"/>
              </w:rPr>
            </w:r>
            <w:r w:rsidR="008A580D">
              <w:rPr>
                <w:lang w:val="en-GB"/>
              </w:rPr>
              <w:fldChar w:fldCharType="separate"/>
            </w:r>
            <w:r w:rsidRPr="00250A19">
              <w:rPr>
                <w:lang w:val="en-GB"/>
              </w:rPr>
              <w:fldChar w:fldCharType="end"/>
            </w:r>
            <w:r w:rsidRPr="00250A19">
              <w:rPr>
                <w:lang w:val="en-GB"/>
              </w:rPr>
              <w:t xml:space="preserve">A         </w:t>
            </w:r>
            <w:r w:rsidRPr="00250A19">
              <w:rPr>
                <w:lang w:val="en-GB"/>
              </w:rPr>
              <w:fldChar w:fldCharType="begin">
                <w:ffData>
                  <w:name w:val=""/>
                  <w:enabled w:val="0"/>
                  <w:calcOnExit w:val="0"/>
                  <w:checkBox>
                    <w:sizeAuto/>
                    <w:default w:val="0"/>
                  </w:checkBox>
                </w:ffData>
              </w:fldChar>
            </w:r>
            <w:r w:rsidRPr="00250A19">
              <w:rPr>
                <w:lang w:val="en-GB"/>
              </w:rPr>
              <w:instrText xml:space="preserve"> FORMCHECKBOX </w:instrText>
            </w:r>
            <w:r w:rsidR="008A580D">
              <w:rPr>
                <w:lang w:val="en-GB"/>
              </w:rPr>
            </w:r>
            <w:r w:rsidR="008A580D">
              <w:rPr>
                <w:lang w:val="en-GB"/>
              </w:rPr>
              <w:fldChar w:fldCharType="separate"/>
            </w:r>
            <w:r w:rsidRPr="00250A19">
              <w:rPr>
                <w:lang w:val="en-GB"/>
              </w:rPr>
              <w:fldChar w:fldCharType="end"/>
            </w:r>
            <w:r w:rsidRPr="00250A19">
              <w:rPr>
                <w:lang w:val="en-GB"/>
              </w:rPr>
              <w:t xml:space="preserve">B         </w:t>
            </w:r>
            <w:r w:rsidRPr="00250A19">
              <w:rPr>
                <w:lang w:val="en-GB"/>
              </w:rPr>
              <w:fldChar w:fldCharType="begin">
                <w:ffData>
                  <w:name w:val="Check1"/>
                  <w:enabled/>
                  <w:calcOnExit w:val="0"/>
                  <w:checkBox>
                    <w:sizeAuto/>
                    <w:default w:val="0"/>
                    <w:checked w:val="0"/>
                  </w:checkBox>
                </w:ffData>
              </w:fldChar>
            </w:r>
            <w:r w:rsidRPr="00250A19">
              <w:rPr>
                <w:lang w:val="en-GB"/>
              </w:rPr>
              <w:instrText xml:space="preserve"> FORMCHECKBOX </w:instrText>
            </w:r>
            <w:r w:rsidR="008A580D">
              <w:rPr>
                <w:lang w:val="en-GB"/>
              </w:rPr>
            </w:r>
            <w:r w:rsidR="008A580D">
              <w:rPr>
                <w:lang w:val="en-GB"/>
              </w:rPr>
              <w:fldChar w:fldCharType="separate"/>
            </w:r>
            <w:r w:rsidRPr="00250A19">
              <w:rPr>
                <w:lang w:val="en-GB"/>
              </w:rPr>
              <w:fldChar w:fldCharType="end"/>
            </w:r>
            <w:r w:rsidRPr="00250A19">
              <w:rPr>
                <w:lang w:val="en-GB"/>
              </w:rPr>
              <w:t xml:space="preserve"> C         </w:t>
            </w:r>
            <w:r w:rsidRPr="00250A19">
              <w:rPr>
                <w:lang w:val="en-GB"/>
              </w:rPr>
              <w:fldChar w:fldCharType="begin">
                <w:ffData>
                  <w:name w:val="Check1"/>
                  <w:enabled/>
                  <w:calcOnExit w:val="0"/>
                  <w:checkBox>
                    <w:sizeAuto/>
                    <w:default w:val="0"/>
                    <w:checked w:val="0"/>
                  </w:checkBox>
                </w:ffData>
              </w:fldChar>
            </w:r>
            <w:r w:rsidRPr="00250A19">
              <w:rPr>
                <w:lang w:val="en-GB"/>
              </w:rPr>
              <w:instrText xml:space="preserve"> FORMCHECKBOX </w:instrText>
            </w:r>
            <w:r w:rsidR="008A580D">
              <w:rPr>
                <w:lang w:val="en-GB"/>
              </w:rPr>
            </w:r>
            <w:r w:rsidR="008A580D">
              <w:rPr>
                <w:lang w:val="en-GB"/>
              </w:rPr>
              <w:fldChar w:fldCharType="separate"/>
            </w:r>
            <w:r w:rsidRPr="00250A19">
              <w:rPr>
                <w:lang w:val="en-GB"/>
              </w:rPr>
              <w:fldChar w:fldCharType="end"/>
            </w:r>
            <w:r w:rsidRPr="00250A19">
              <w:rPr>
                <w:lang w:val="en-GB"/>
              </w:rPr>
              <w:t xml:space="preserve">D         </w:t>
            </w:r>
            <w:r w:rsidRPr="00250A19">
              <w:rPr>
                <w:lang w:val="en-GB"/>
              </w:rPr>
              <w:fldChar w:fldCharType="begin">
                <w:ffData>
                  <w:name w:val="Check1"/>
                  <w:enabled/>
                  <w:calcOnExit w:val="0"/>
                  <w:checkBox>
                    <w:sizeAuto/>
                    <w:default w:val="0"/>
                    <w:checked w:val="0"/>
                  </w:checkBox>
                </w:ffData>
              </w:fldChar>
            </w:r>
            <w:r w:rsidRPr="00250A19">
              <w:rPr>
                <w:lang w:val="en-GB"/>
              </w:rPr>
              <w:instrText xml:space="preserve"> FORMCHECKBOX </w:instrText>
            </w:r>
            <w:r w:rsidR="008A580D">
              <w:rPr>
                <w:lang w:val="en-GB"/>
              </w:rPr>
            </w:r>
            <w:r w:rsidR="008A580D">
              <w:rPr>
                <w:lang w:val="en-GB"/>
              </w:rPr>
              <w:fldChar w:fldCharType="separate"/>
            </w:r>
            <w:r w:rsidRPr="00250A19">
              <w:rPr>
                <w:lang w:val="en-GB"/>
              </w:rPr>
              <w:fldChar w:fldCharType="end"/>
            </w:r>
            <w:r w:rsidRPr="00250A19">
              <w:rPr>
                <w:lang w:val="en-GB"/>
              </w:rPr>
              <w:t xml:space="preserve"> E         </w:t>
            </w:r>
            <w:r w:rsidRPr="00250A19">
              <w:rPr>
                <w:lang w:val="en-GB"/>
              </w:rPr>
              <w:fldChar w:fldCharType="begin">
                <w:ffData>
                  <w:name w:val="Check1"/>
                  <w:enabled/>
                  <w:calcOnExit w:val="0"/>
                  <w:checkBox>
                    <w:sizeAuto/>
                    <w:default w:val="0"/>
                    <w:checked w:val="0"/>
                  </w:checkBox>
                </w:ffData>
              </w:fldChar>
            </w:r>
            <w:r w:rsidRPr="00250A19">
              <w:rPr>
                <w:lang w:val="en-GB"/>
              </w:rPr>
              <w:instrText xml:space="preserve"> FORMCHECKBOX </w:instrText>
            </w:r>
            <w:r w:rsidR="008A580D">
              <w:rPr>
                <w:lang w:val="en-GB"/>
              </w:rPr>
            </w:r>
            <w:r w:rsidR="008A580D">
              <w:rPr>
                <w:lang w:val="en-GB"/>
              </w:rPr>
              <w:fldChar w:fldCharType="separate"/>
            </w:r>
            <w:r w:rsidRPr="00250A19">
              <w:rPr>
                <w:lang w:val="en-GB"/>
              </w:rPr>
              <w:fldChar w:fldCharType="end"/>
            </w:r>
            <w:r w:rsidRPr="00250A19">
              <w:rPr>
                <w:lang w:val="en-GB"/>
              </w:rPr>
              <w:t xml:space="preserve">F         </w:t>
            </w:r>
            <w:r w:rsidRPr="00250A19">
              <w:rPr>
                <w:lang w:val="en-GB"/>
              </w:rPr>
              <w:fldChar w:fldCharType="begin">
                <w:ffData>
                  <w:name w:val="Check1"/>
                  <w:enabled/>
                  <w:calcOnExit w:val="0"/>
                  <w:checkBox>
                    <w:sizeAuto/>
                    <w:default w:val="0"/>
                    <w:checked w:val="0"/>
                  </w:checkBox>
                </w:ffData>
              </w:fldChar>
            </w:r>
            <w:r w:rsidRPr="00250A19">
              <w:rPr>
                <w:lang w:val="en-GB"/>
              </w:rPr>
              <w:instrText xml:space="preserve"> FORMCHECKBOX </w:instrText>
            </w:r>
            <w:r w:rsidR="008A580D">
              <w:rPr>
                <w:lang w:val="en-GB"/>
              </w:rPr>
            </w:r>
            <w:r w:rsidR="008A580D">
              <w:rPr>
                <w:lang w:val="en-GB"/>
              </w:rPr>
              <w:fldChar w:fldCharType="separate"/>
            </w:r>
            <w:r w:rsidRPr="00250A19">
              <w:rPr>
                <w:lang w:val="en-GB"/>
              </w:rPr>
              <w:fldChar w:fldCharType="end"/>
            </w:r>
            <w:r w:rsidRPr="00250A19">
              <w:rPr>
                <w:lang w:val="en-GB"/>
              </w:rPr>
              <w:t xml:space="preserve">G         </w:t>
            </w:r>
            <w:r w:rsidRPr="00250A19">
              <w:rPr>
                <w:lang w:val="en-GB"/>
              </w:rPr>
              <w:fldChar w:fldCharType="begin">
                <w:ffData>
                  <w:name w:val="Check1"/>
                  <w:enabled/>
                  <w:calcOnExit w:val="0"/>
                  <w:checkBox>
                    <w:sizeAuto/>
                    <w:default w:val="0"/>
                    <w:checked w:val="0"/>
                  </w:checkBox>
                </w:ffData>
              </w:fldChar>
            </w:r>
            <w:r w:rsidRPr="00250A19">
              <w:rPr>
                <w:lang w:val="en-GB"/>
              </w:rPr>
              <w:instrText xml:space="preserve"> FORMCHECKBOX </w:instrText>
            </w:r>
            <w:r w:rsidR="008A580D">
              <w:rPr>
                <w:lang w:val="en-GB"/>
              </w:rPr>
            </w:r>
            <w:r w:rsidR="008A580D">
              <w:rPr>
                <w:lang w:val="en-GB"/>
              </w:rPr>
              <w:fldChar w:fldCharType="separate"/>
            </w:r>
            <w:r w:rsidRPr="00250A19">
              <w:rPr>
                <w:lang w:val="en-GB"/>
              </w:rPr>
              <w:fldChar w:fldCharType="end"/>
            </w:r>
            <w:r w:rsidRPr="00250A19">
              <w:rPr>
                <w:lang w:val="en-GB"/>
              </w:rPr>
              <w:t xml:space="preserve">U-space              </w:t>
            </w:r>
            <w:r w:rsidRPr="00250A19">
              <w:rPr>
                <w:lang w:val="en-GB"/>
              </w:rPr>
              <w:fldChar w:fldCharType="begin">
                <w:ffData>
                  <w:name w:val="Check1"/>
                  <w:enabled/>
                  <w:calcOnExit w:val="0"/>
                  <w:checkBox>
                    <w:sizeAuto/>
                    <w:default w:val="0"/>
                    <w:checked w:val="0"/>
                  </w:checkBox>
                </w:ffData>
              </w:fldChar>
            </w:r>
            <w:r w:rsidRPr="00250A19">
              <w:rPr>
                <w:lang w:val="en-GB"/>
              </w:rPr>
              <w:instrText xml:space="preserve"> FORMCHECKBOX </w:instrText>
            </w:r>
            <w:r w:rsidR="008A580D">
              <w:rPr>
                <w:lang w:val="en-GB"/>
              </w:rPr>
            </w:r>
            <w:r w:rsidR="008A580D">
              <w:rPr>
                <w:lang w:val="en-GB"/>
              </w:rPr>
              <w:fldChar w:fldCharType="separate"/>
            </w:r>
            <w:r w:rsidRPr="00250A19">
              <w:rPr>
                <w:lang w:val="en-GB"/>
              </w:rPr>
              <w:fldChar w:fldCharType="end"/>
            </w:r>
            <w:r w:rsidRPr="00250A19">
              <w:rPr>
                <w:lang w:val="en-GB"/>
              </w:rPr>
              <w:t>Other, specify</w:t>
            </w:r>
          </w:p>
        </w:tc>
      </w:tr>
      <w:tr w:rsidR="00250A19" w:rsidRPr="00250A19" w14:paraId="61AF667E" w14:textId="77777777" w:rsidTr="001A3CB4">
        <w:trPr>
          <w:trHeight w:val="241"/>
        </w:trPr>
        <w:tc>
          <w:tcPr>
            <w:tcW w:w="3964" w:type="dxa"/>
            <w:gridSpan w:val="2"/>
            <w:tcBorders>
              <w:left w:val="single" w:sz="4" w:space="0" w:color="231F20"/>
              <w:bottom w:val="single" w:sz="4" w:space="0" w:color="auto"/>
              <w:right w:val="single" w:sz="4" w:space="0" w:color="231F20"/>
            </w:tcBorders>
            <w:shd w:val="clear" w:color="auto" w:fill="D9E3EE"/>
          </w:tcPr>
          <w:p w14:paraId="37EEAE31" w14:textId="3DA2E0EC" w:rsidR="00250A19" w:rsidRPr="00250A19" w:rsidRDefault="00250A19" w:rsidP="00250A19">
            <w:pPr>
              <w:spacing w:before="20" w:after="20"/>
              <w:ind w:left="567" w:hanging="425"/>
              <w:rPr>
                <w:b/>
                <w:bCs/>
                <w:spacing w:val="-4"/>
                <w:lang w:val="en-GB"/>
              </w:rPr>
            </w:pPr>
            <w:r w:rsidRPr="00250A19">
              <w:rPr>
                <w:b/>
                <w:bCs/>
                <w:spacing w:val="-4"/>
                <w:lang w:val="en-GB"/>
              </w:rPr>
              <w:t>2.6. Applicable local conditions</w:t>
            </w:r>
          </w:p>
        </w:tc>
        <w:tc>
          <w:tcPr>
            <w:tcW w:w="6379" w:type="dxa"/>
            <w:gridSpan w:val="5"/>
            <w:tcBorders>
              <w:top w:val="single" w:sz="4" w:space="0" w:color="auto"/>
              <w:left w:val="single" w:sz="4" w:space="0" w:color="231F20"/>
              <w:bottom w:val="single" w:sz="4" w:space="0" w:color="auto"/>
              <w:right w:val="single" w:sz="4" w:space="0" w:color="231F20"/>
            </w:tcBorders>
            <w:shd w:val="clear" w:color="auto" w:fill="auto"/>
            <w:vAlign w:val="center"/>
          </w:tcPr>
          <w:p w14:paraId="5A9D5AC0" w14:textId="77777777" w:rsidR="00250A19" w:rsidRPr="00250A19" w:rsidRDefault="00250A19" w:rsidP="00250A19">
            <w:pPr>
              <w:spacing w:before="20" w:after="20"/>
              <w:ind w:left="768"/>
              <w:rPr>
                <w:spacing w:val="-4"/>
                <w:lang w:val="en-GB"/>
              </w:rPr>
            </w:pPr>
          </w:p>
        </w:tc>
      </w:tr>
      <w:tr w:rsidR="00250A19" w:rsidRPr="00250A19" w14:paraId="791E7EED" w14:textId="77777777" w:rsidTr="001A3CB4">
        <w:trPr>
          <w:trHeight w:val="83"/>
        </w:trPr>
        <w:tc>
          <w:tcPr>
            <w:tcW w:w="10343" w:type="dxa"/>
            <w:gridSpan w:val="7"/>
            <w:tcBorders>
              <w:top w:val="single" w:sz="4" w:space="0" w:color="auto"/>
              <w:left w:val="single" w:sz="4" w:space="0" w:color="231F20"/>
              <w:bottom w:val="single" w:sz="4" w:space="0" w:color="231F20"/>
              <w:right w:val="single" w:sz="4" w:space="0" w:color="231F20"/>
            </w:tcBorders>
            <w:shd w:val="clear" w:color="auto" w:fill="BFBFBF" w:themeFill="background1" w:themeFillShade="BF"/>
          </w:tcPr>
          <w:p w14:paraId="20FBDB73" w14:textId="77777777" w:rsidR="00250A19" w:rsidRPr="00250A19" w:rsidRDefault="00250A19" w:rsidP="00250A19">
            <w:pPr>
              <w:spacing w:before="20" w:after="20"/>
              <w:jc w:val="center"/>
              <w:rPr>
                <w:b/>
                <w:color w:val="050505"/>
                <w:spacing w:val="-4"/>
                <w:lang w:val="en-GB"/>
              </w:rPr>
            </w:pPr>
            <w:r w:rsidRPr="00250A19">
              <w:rPr>
                <w:b/>
                <w:spacing w:val="-4"/>
                <w:lang w:val="en-GB"/>
              </w:rPr>
              <w:t>3. Update of the application of the mitigation means and local conditions</w:t>
            </w:r>
          </w:p>
        </w:tc>
      </w:tr>
      <w:tr w:rsidR="00250A19" w:rsidRPr="00250A19" w14:paraId="3FAD2C91" w14:textId="77777777" w:rsidTr="001A3CB4">
        <w:trPr>
          <w:trHeight w:val="443"/>
        </w:trPr>
        <w:tc>
          <w:tcPr>
            <w:tcW w:w="4106" w:type="dxa"/>
            <w:gridSpan w:val="3"/>
            <w:tcBorders>
              <w:top w:val="single" w:sz="4" w:space="0" w:color="231F20"/>
              <w:left w:val="single" w:sz="4" w:space="0" w:color="231F20"/>
              <w:bottom w:val="single" w:sz="4" w:space="0" w:color="231F20"/>
              <w:right w:val="single" w:sz="4" w:space="0" w:color="231F20"/>
            </w:tcBorders>
            <w:shd w:val="clear" w:color="auto" w:fill="D9E3EE"/>
            <w:vAlign w:val="center"/>
          </w:tcPr>
          <w:p w14:paraId="21F83420" w14:textId="77777777" w:rsidR="00250A19" w:rsidRPr="00250A19" w:rsidRDefault="00250A19" w:rsidP="00250A19">
            <w:pPr>
              <w:spacing w:before="20" w:after="20"/>
              <w:ind w:left="425" w:hanging="325"/>
              <w:rPr>
                <w:b/>
                <w:bCs/>
                <w:spacing w:val="-4"/>
                <w:lang w:val="en-GB"/>
              </w:rPr>
            </w:pPr>
            <w:r w:rsidRPr="00250A19">
              <w:rPr>
                <w:b/>
                <w:bCs/>
                <w:spacing w:val="-4"/>
                <w:lang w:val="en-GB"/>
              </w:rPr>
              <w:t xml:space="preserve">3.1 Updated ‘Location of UAS operation’ chapter of the operations manual (OM), if applicable  </w:t>
            </w:r>
          </w:p>
        </w:tc>
        <w:tc>
          <w:tcPr>
            <w:tcW w:w="6237" w:type="dxa"/>
            <w:gridSpan w:val="4"/>
            <w:tcBorders>
              <w:top w:val="single" w:sz="4" w:space="0" w:color="231F20"/>
              <w:left w:val="single" w:sz="4" w:space="0" w:color="231F20"/>
              <w:bottom w:val="single" w:sz="4" w:space="0" w:color="231F20"/>
              <w:right w:val="single" w:sz="4" w:space="0" w:color="231F20"/>
            </w:tcBorders>
            <w:shd w:val="clear" w:color="auto" w:fill="auto"/>
            <w:vAlign w:val="center"/>
          </w:tcPr>
          <w:p w14:paraId="49F46400" w14:textId="77777777" w:rsidR="00250A19" w:rsidRPr="00250A19" w:rsidRDefault="00250A19" w:rsidP="00250A19">
            <w:pPr>
              <w:spacing w:before="20" w:after="20"/>
              <w:rPr>
                <w:color w:val="050505"/>
                <w:spacing w:val="-4"/>
                <w:lang w:val="en-GB"/>
              </w:rPr>
            </w:pPr>
          </w:p>
        </w:tc>
      </w:tr>
      <w:tr w:rsidR="00250A19" w:rsidRPr="00250A19" w14:paraId="0482C55B" w14:textId="77777777" w:rsidTr="001A3CB4">
        <w:trPr>
          <w:trHeight w:val="443"/>
        </w:trPr>
        <w:tc>
          <w:tcPr>
            <w:tcW w:w="4106" w:type="dxa"/>
            <w:gridSpan w:val="3"/>
            <w:tcBorders>
              <w:top w:val="single" w:sz="4" w:space="0" w:color="231F20"/>
              <w:left w:val="single" w:sz="4" w:space="0" w:color="231F20"/>
              <w:bottom w:val="single" w:sz="4" w:space="0" w:color="231F20"/>
              <w:right w:val="single" w:sz="4" w:space="0" w:color="231F20"/>
            </w:tcBorders>
            <w:shd w:val="clear" w:color="auto" w:fill="D9E3EE"/>
            <w:vAlign w:val="center"/>
          </w:tcPr>
          <w:p w14:paraId="719384F9" w14:textId="77777777" w:rsidR="00250A19" w:rsidRPr="00250A19" w:rsidRDefault="00250A19" w:rsidP="00250A19">
            <w:pPr>
              <w:ind w:left="425" w:hanging="325"/>
              <w:rPr>
                <w:b/>
                <w:bCs/>
                <w:spacing w:val="-4"/>
                <w:lang w:val="en-GB"/>
              </w:rPr>
            </w:pPr>
            <w:r w:rsidRPr="00250A19">
              <w:rPr>
                <w:b/>
                <w:bCs/>
                <w:spacing w:val="-4"/>
                <w:lang w:val="en-GB"/>
              </w:rPr>
              <w:t>3.2 Compliance evidence for updated mitigation measures and local conditions, if applicable</w:t>
            </w:r>
          </w:p>
        </w:tc>
        <w:tc>
          <w:tcPr>
            <w:tcW w:w="6237" w:type="dxa"/>
            <w:gridSpan w:val="4"/>
            <w:tcBorders>
              <w:top w:val="single" w:sz="4" w:space="0" w:color="231F20"/>
              <w:left w:val="single" w:sz="4" w:space="0" w:color="231F20"/>
              <w:bottom w:val="single" w:sz="4" w:space="0" w:color="231F20"/>
              <w:right w:val="single" w:sz="4" w:space="0" w:color="231F20"/>
            </w:tcBorders>
            <w:shd w:val="clear" w:color="auto" w:fill="auto"/>
            <w:vAlign w:val="center"/>
          </w:tcPr>
          <w:p w14:paraId="43613D8B" w14:textId="77777777" w:rsidR="00250A19" w:rsidRPr="00250A19" w:rsidRDefault="00250A19" w:rsidP="00250A19">
            <w:pPr>
              <w:spacing w:before="20" w:after="20"/>
              <w:rPr>
                <w:color w:val="050505"/>
                <w:spacing w:val="-4"/>
                <w:lang w:val="en-GB"/>
              </w:rPr>
            </w:pPr>
          </w:p>
        </w:tc>
      </w:tr>
      <w:tr w:rsidR="00250A19" w:rsidRPr="00250A19" w14:paraId="6EB0D7A3" w14:textId="77777777" w:rsidTr="001A3CB4">
        <w:trPr>
          <w:trHeight w:val="386"/>
        </w:trPr>
        <w:tc>
          <w:tcPr>
            <w:tcW w:w="10343" w:type="dxa"/>
            <w:gridSpan w:val="7"/>
            <w:tcBorders>
              <w:top w:val="single" w:sz="4" w:space="0" w:color="231F20"/>
              <w:left w:val="single" w:sz="4" w:space="0" w:color="231F20"/>
              <w:bottom w:val="single" w:sz="4" w:space="0" w:color="231F20"/>
              <w:right w:val="single" w:sz="4" w:space="0" w:color="231F20"/>
            </w:tcBorders>
            <w:shd w:val="clear" w:color="auto" w:fill="D9D9D9" w:themeFill="background1" w:themeFillShade="D9"/>
            <w:vAlign w:val="center"/>
          </w:tcPr>
          <w:p w14:paraId="27D9EEF4" w14:textId="77777777" w:rsidR="00250A19" w:rsidRPr="00250A19" w:rsidRDefault="00250A19" w:rsidP="00250A19">
            <w:pPr>
              <w:spacing w:before="20" w:after="20" w:line="240" w:lineRule="auto"/>
              <w:ind w:left="720"/>
              <w:jc w:val="center"/>
              <w:rPr>
                <w:rFonts w:ascii="Calibri" w:hAnsi="Calibri"/>
                <w:i/>
                <w:spacing w:val="-4"/>
                <w:lang w:val="en-GB"/>
              </w:rPr>
            </w:pPr>
            <w:r w:rsidRPr="00250A19">
              <w:rPr>
                <w:rFonts w:ascii="Calibri" w:hAnsi="Calibri"/>
                <w:b/>
                <w:spacing w:val="-4"/>
                <w:lang w:val="en-GB"/>
              </w:rPr>
              <w:lastRenderedPageBreak/>
              <w:t>4. Remarks</w:t>
            </w:r>
          </w:p>
        </w:tc>
      </w:tr>
      <w:tr w:rsidR="00250A19" w:rsidRPr="00250A19" w14:paraId="62BFCD59" w14:textId="77777777" w:rsidTr="001A3CB4">
        <w:trPr>
          <w:trHeight w:val="695"/>
        </w:trPr>
        <w:tc>
          <w:tcPr>
            <w:tcW w:w="10343" w:type="dxa"/>
            <w:gridSpan w:val="7"/>
            <w:tcBorders>
              <w:top w:val="single" w:sz="4" w:space="0" w:color="231F20"/>
              <w:left w:val="single" w:sz="4" w:space="0" w:color="231F20"/>
              <w:bottom w:val="single" w:sz="4" w:space="0" w:color="231F20"/>
              <w:right w:val="single" w:sz="4" w:space="0" w:color="231F20"/>
            </w:tcBorders>
            <w:shd w:val="clear" w:color="auto" w:fill="auto"/>
            <w:vAlign w:val="center"/>
          </w:tcPr>
          <w:p w14:paraId="114D6F9E" w14:textId="77777777" w:rsidR="00250A19" w:rsidRPr="00250A19" w:rsidRDefault="00250A19" w:rsidP="00250A19">
            <w:pPr>
              <w:spacing w:before="20" w:after="20"/>
              <w:ind w:left="59"/>
              <w:rPr>
                <w:i/>
                <w:spacing w:val="-4"/>
                <w:lang w:val="en-GB"/>
              </w:rPr>
            </w:pPr>
          </w:p>
        </w:tc>
      </w:tr>
      <w:tr w:rsidR="00250A19" w:rsidRPr="00250A19" w14:paraId="6FC9CA92" w14:textId="77777777" w:rsidTr="001A3CB4">
        <w:trPr>
          <w:trHeight w:val="331"/>
        </w:trPr>
        <w:tc>
          <w:tcPr>
            <w:tcW w:w="10343" w:type="dxa"/>
            <w:gridSpan w:val="7"/>
            <w:tcBorders>
              <w:top w:val="single" w:sz="4" w:space="0" w:color="231F20"/>
              <w:left w:val="single" w:sz="4" w:space="0" w:color="231F20"/>
              <w:bottom w:val="single" w:sz="4" w:space="0" w:color="231F20"/>
              <w:right w:val="single" w:sz="4" w:space="0" w:color="231F20"/>
            </w:tcBorders>
            <w:shd w:val="clear" w:color="auto" w:fill="D9D9D9" w:themeFill="background1" w:themeFillShade="D9"/>
          </w:tcPr>
          <w:p w14:paraId="7335BE13" w14:textId="77777777" w:rsidR="00250A19" w:rsidRPr="00250A19" w:rsidRDefault="00250A19" w:rsidP="00250A19">
            <w:pPr>
              <w:spacing w:before="20" w:after="20" w:line="240" w:lineRule="auto"/>
              <w:ind w:left="720"/>
              <w:jc w:val="center"/>
              <w:rPr>
                <w:rFonts w:ascii="Calibri" w:hAnsi="Calibri"/>
                <w:i/>
                <w:spacing w:val="-4"/>
                <w:lang w:val="en-GB"/>
              </w:rPr>
            </w:pPr>
            <w:r w:rsidRPr="00250A19">
              <w:rPr>
                <w:rFonts w:ascii="Calibri" w:eastAsia="Times New Roman" w:hAnsi="Calibri" w:cstheme="minorHAnsi"/>
                <w:b/>
                <w:spacing w:val="-4"/>
                <w:lang w:val="en-GB" w:eastAsia="en-GB"/>
              </w:rPr>
              <w:t>5. Declaration of compliance</w:t>
            </w:r>
          </w:p>
        </w:tc>
      </w:tr>
      <w:tr w:rsidR="00250A19" w:rsidRPr="00250A19" w14:paraId="1BA831FD" w14:textId="77777777" w:rsidTr="001A3CB4">
        <w:trPr>
          <w:trHeight w:val="695"/>
        </w:trPr>
        <w:tc>
          <w:tcPr>
            <w:tcW w:w="10343" w:type="dxa"/>
            <w:gridSpan w:val="7"/>
            <w:tcBorders>
              <w:top w:val="single" w:sz="4" w:space="0" w:color="231F20"/>
              <w:left w:val="single" w:sz="4" w:space="0" w:color="231F20"/>
              <w:bottom w:val="single" w:sz="4" w:space="0" w:color="231F20"/>
              <w:right w:val="single" w:sz="4" w:space="0" w:color="231F20"/>
            </w:tcBorders>
            <w:shd w:val="clear" w:color="auto" w:fill="auto"/>
            <w:vAlign w:val="center"/>
          </w:tcPr>
          <w:p w14:paraId="2B6D43FE" w14:textId="77777777" w:rsidR="00250A19" w:rsidRPr="00250A19" w:rsidRDefault="00250A19" w:rsidP="00250A19">
            <w:pPr>
              <w:widowControl w:val="0"/>
              <w:tabs>
                <w:tab w:val="left" w:pos="672"/>
              </w:tabs>
              <w:spacing w:after="0" w:line="360" w:lineRule="auto"/>
              <w:ind w:left="142" w:right="130"/>
              <w:jc w:val="both"/>
              <w:rPr>
                <w:i/>
                <w:spacing w:val="-4"/>
              </w:rPr>
            </w:pPr>
            <w:r w:rsidRPr="00250A19">
              <w:rPr>
                <w:i/>
                <w:spacing w:val="-4"/>
              </w:rPr>
              <w:t>I, the undersigned, hereby request the confirmation of acceptability of the cross-border UAS operation in xxx (name of the Member State) and declare that the UAS operation will comply with:</w:t>
            </w:r>
          </w:p>
          <w:p w14:paraId="19D631FB" w14:textId="77777777" w:rsidR="00250A19" w:rsidRPr="00250A19" w:rsidRDefault="00250A19" w:rsidP="00250A19">
            <w:pPr>
              <w:widowControl w:val="0"/>
              <w:numPr>
                <w:ilvl w:val="0"/>
                <w:numId w:val="15"/>
              </w:numPr>
              <w:tabs>
                <w:tab w:val="left" w:pos="672"/>
              </w:tabs>
              <w:spacing w:after="0" w:line="360" w:lineRule="auto"/>
              <w:ind w:left="567" w:right="130" w:hanging="425"/>
              <w:jc w:val="both"/>
              <w:rPr>
                <w:rFonts w:eastAsia="Calibri" w:cstheme="minorHAnsi"/>
                <w:spacing w:val="-4"/>
                <w:lang w:val="en-GB"/>
              </w:rPr>
            </w:pPr>
            <w:r w:rsidRPr="00250A19">
              <w:rPr>
                <w:i/>
                <w:spacing w:val="-4"/>
              </w:rPr>
              <w:t xml:space="preserve">any national </w:t>
            </w:r>
            <w:r w:rsidRPr="00250A19">
              <w:rPr>
                <w:rFonts w:cstheme="minorHAnsi"/>
                <w:i/>
                <w:spacing w:val="-4"/>
                <w:lang w:val="en-GB"/>
              </w:rPr>
              <w:t>rules related to privacy, data protection, liability, insurance, security, and environmental protection;</w:t>
            </w:r>
          </w:p>
          <w:p w14:paraId="49482155" w14:textId="77777777" w:rsidR="00250A19" w:rsidRPr="00250A19" w:rsidRDefault="00250A19" w:rsidP="00250A19">
            <w:pPr>
              <w:widowControl w:val="0"/>
              <w:numPr>
                <w:ilvl w:val="0"/>
                <w:numId w:val="15"/>
              </w:numPr>
              <w:tabs>
                <w:tab w:val="left" w:pos="672"/>
              </w:tabs>
              <w:spacing w:after="0" w:line="360" w:lineRule="auto"/>
              <w:ind w:left="567" w:right="130" w:hanging="425"/>
              <w:jc w:val="both"/>
              <w:rPr>
                <w:rFonts w:eastAsia="Calibri" w:cstheme="minorHAnsi"/>
                <w:spacing w:val="-4"/>
                <w:lang w:val="en-GB"/>
              </w:rPr>
            </w:pPr>
            <w:r w:rsidRPr="00250A19">
              <w:rPr>
                <w:rFonts w:cstheme="minorHAnsi"/>
                <w:i/>
                <w:spacing w:val="-4"/>
                <w:lang w:val="en-GB"/>
              </w:rPr>
              <w:t>the applicable requirements of Regulation (EU) 2019/947; and</w:t>
            </w:r>
          </w:p>
          <w:p w14:paraId="6F3387BA" w14:textId="77777777" w:rsidR="00250A19" w:rsidRPr="00250A19" w:rsidRDefault="00250A19" w:rsidP="00250A19">
            <w:pPr>
              <w:widowControl w:val="0"/>
              <w:tabs>
                <w:tab w:val="left" w:pos="672"/>
              </w:tabs>
              <w:spacing w:after="0" w:line="360" w:lineRule="auto"/>
              <w:ind w:left="567" w:right="130"/>
              <w:jc w:val="both"/>
              <w:rPr>
                <w:rFonts w:cstheme="minorHAnsi"/>
                <w:b/>
                <w:spacing w:val="-4"/>
                <w:lang w:val="en-GB"/>
              </w:rPr>
            </w:pPr>
            <w:r w:rsidRPr="00250A19">
              <w:rPr>
                <w:rFonts w:cstheme="minorHAnsi"/>
                <w:i/>
                <w:spacing w:val="-4"/>
                <w:lang w:val="en-GB"/>
              </w:rPr>
              <w:t xml:space="preserve">the limitations and conditions defined in the operational authorisation provided by the competent authority of the Member State of registration and in the </w:t>
            </w:r>
            <w:r w:rsidRPr="00250A19">
              <w:rPr>
                <w:i/>
                <w:spacing w:val="-4"/>
              </w:rPr>
              <w:t>confirmation of acceptability of the cross-border UAS operation</w:t>
            </w:r>
            <w:r w:rsidRPr="00250A19">
              <w:rPr>
                <w:rFonts w:cstheme="minorHAnsi"/>
                <w:i/>
                <w:spacing w:val="-4"/>
                <w:lang w:val="en-GB"/>
              </w:rPr>
              <w:t xml:space="preserve"> provided by the competent authority of the Member State of operation.</w:t>
            </w:r>
          </w:p>
          <w:p w14:paraId="26EAE036" w14:textId="77777777" w:rsidR="00250A19" w:rsidRPr="00250A19" w:rsidRDefault="00250A19" w:rsidP="00250A19">
            <w:pPr>
              <w:spacing w:line="360" w:lineRule="auto"/>
              <w:ind w:left="142" w:right="130"/>
              <w:jc w:val="both"/>
              <w:rPr>
                <w:spacing w:val="-4"/>
                <w:lang w:val="en-GB"/>
              </w:rPr>
            </w:pPr>
            <w:r w:rsidRPr="00250A19">
              <w:rPr>
                <w:rFonts w:cstheme="minorHAnsi"/>
                <w:i/>
                <w:spacing w:val="-4"/>
                <w:lang w:val="en-GB"/>
              </w:rPr>
              <w:t>Moreover, I declare that the related insurance coverage, if applicable, will be in place at the start date of the UAS operation</w:t>
            </w:r>
            <w:r w:rsidRPr="00250A19">
              <w:rPr>
                <w:i/>
                <w:spacing w:val="-4"/>
                <w:lang w:val="en-GB"/>
              </w:rPr>
              <w:t>.</w:t>
            </w:r>
          </w:p>
        </w:tc>
      </w:tr>
      <w:tr w:rsidR="00250A19" w:rsidRPr="00250A19" w14:paraId="5EC1859D" w14:textId="77777777" w:rsidTr="001A3CB4">
        <w:trPr>
          <w:trHeight w:val="696"/>
        </w:trPr>
        <w:tc>
          <w:tcPr>
            <w:tcW w:w="3637" w:type="dxa"/>
            <w:tcBorders>
              <w:top w:val="single" w:sz="4" w:space="0" w:color="231F20"/>
              <w:left w:val="single" w:sz="4" w:space="0" w:color="231F20"/>
              <w:bottom w:val="single" w:sz="4" w:space="0" w:color="231F20"/>
              <w:right w:val="single" w:sz="4" w:space="0" w:color="231F20"/>
            </w:tcBorders>
            <w:shd w:val="clear" w:color="auto" w:fill="auto"/>
          </w:tcPr>
          <w:p w14:paraId="1E927D7F" w14:textId="77777777" w:rsidR="00250A19" w:rsidRPr="00250A19" w:rsidRDefault="00250A19" w:rsidP="00250A19">
            <w:pPr>
              <w:ind w:left="142"/>
              <w:rPr>
                <w:bCs/>
                <w:lang w:val="en-GB"/>
              </w:rPr>
            </w:pPr>
            <w:r w:rsidRPr="00250A19">
              <w:rPr>
                <w:b/>
                <w:iCs/>
                <w:spacing w:val="-4"/>
                <w:lang w:val="en-GB"/>
              </w:rPr>
              <w:t>Date</w:t>
            </w:r>
            <w:r w:rsidRPr="00250A19">
              <w:rPr>
                <w:b/>
                <w:spacing w:val="-4"/>
                <w:lang w:val="en-GB"/>
              </w:rPr>
              <w:t xml:space="preserve"> </w:t>
            </w:r>
            <w:r w:rsidRPr="00250A19">
              <w:rPr>
                <w:bCs/>
                <w:lang w:val="en-GB"/>
              </w:rPr>
              <w:t xml:space="preserve"> </w:t>
            </w:r>
          </w:p>
          <w:p w14:paraId="74E528A8" w14:textId="77777777" w:rsidR="00250A19" w:rsidRPr="00250A19" w:rsidRDefault="00250A19" w:rsidP="00250A19">
            <w:pPr>
              <w:ind w:left="142"/>
              <w:rPr>
                <w:spacing w:val="-4"/>
                <w:lang w:val="en-GB"/>
              </w:rPr>
            </w:pPr>
            <w:r w:rsidRPr="00250A19">
              <w:rPr>
                <w:bCs/>
                <w:lang w:val="en-GB"/>
              </w:rPr>
              <w:t>DD/MM/</w:t>
            </w:r>
            <w:proofErr w:type="spellStart"/>
            <w:r w:rsidRPr="00250A19">
              <w:rPr>
                <w:bCs/>
                <w:lang w:val="en-GB"/>
              </w:rPr>
              <w:t>YYYY</w:t>
            </w:r>
            <w:proofErr w:type="spellEnd"/>
          </w:p>
        </w:tc>
        <w:tc>
          <w:tcPr>
            <w:tcW w:w="6706" w:type="dxa"/>
            <w:gridSpan w:val="6"/>
            <w:tcBorders>
              <w:top w:val="single" w:sz="4" w:space="0" w:color="231F20"/>
              <w:left w:val="single" w:sz="4" w:space="0" w:color="231F20"/>
              <w:bottom w:val="single" w:sz="4" w:space="0" w:color="231F20"/>
              <w:right w:val="single" w:sz="4" w:space="0" w:color="231F20"/>
            </w:tcBorders>
            <w:shd w:val="clear" w:color="auto" w:fill="auto"/>
            <w:vAlign w:val="center"/>
          </w:tcPr>
          <w:p w14:paraId="1655A5BA" w14:textId="2C9B85F7" w:rsidR="00250A19" w:rsidRPr="00250A19" w:rsidRDefault="00250A19" w:rsidP="00250A19">
            <w:pPr>
              <w:ind w:left="45"/>
              <w:rPr>
                <w:b/>
                <w:iCs/>
                <w:spacing w:val="-4"/>
                <w:lang w:val="en-GB"/>
              </w:rPr>
            </w:pPr>
            <w:r w:rsidRPr="00250A19">
              <w:rPr>
                <w:b/>
                <w:iCs/>
                <w:spacing w:val="-4"/>
                <w:lang w:val="en-GB"/>
              </w:rPr>
              <w:t>Signature and stamp</w:t>
            </w:r>
          </w:p>
          <w:p w14:paraId="6EC38B3D" w14:textId="77777777" w:rsidR="00250A19" w:rsidRPr="00250A19" w:rsidRDefault="00250A19" w:rsidP="00250A19">
            <w:pPr>
              <w:rPr>
                <w:spacing w:val="-4"/>
                <w:lang w:val="en-GB"/>
              </w:rPr>
            </w:pPr>
          </w:p>
        </w:tc>
      </w:tr>
    </w:tbl>
    <w:p w14:paraId="412FCBF3" w14:textId="65A835A0" w:rsidR="00250A19" w:rsidRDefault="00250A19" w:rsidP="00250A19">
      <w:pPr>
        <w:tabs>
          <w:tab w:val="left" w:pos="567"/>
        </w:tabs>
        <w:spacing w:after="120" w:line="276" w:lineRule="auto"/>
        <w:jc w:val="both"/>
        <w:rPr>
          <w:rFonts w:eastAsia="Times New Roman" w:cs="Times New Roman"/>
          <w:szCs w:val="24"/>
          <w:lang w:val="en-GB" w:eastAsia="de-DE"/>
        </w:rPr>
      </w:pPr>
    </w:p>
    <w:p w14:paraId="011E2A9F" w14:textId="7D55D406" w:rsidR="00C5754A" w:rsidRDefault="00C5754A" w:rsidP="00250A19">
      <w:pPr>
        <w:tabs>
          <w:tab w:val="left" w:pos="567"/>
        </w:tabs>
        <w:spacing w:after="120" w:line="276" w:lineRule="auto"/>
        <w:jc w:val="both"/>
        <w:rPr>
          <w:rFonts w:eastAsia="Times New Roman" w:cs="Times New Roman"/>
          <w:szCs w:val="24"/>
          <w:lang w:val="en-GB" w:eastAsia="de-DE"/>
        </w:rPr>
      </w:pPr>
    </w:p>
    <w:p w14:paraId="60B3E835" w14:textId="70E0328F" w:rsidR="00C5754A" w:rsidRDefault="00C5754A" w:rsidP="00250A19">
      <w:pPr>
        <w:tabs>
          <w:tab w:val="left" w:pos="567"/>
        </w:tabs>
        <w:spacing w:after="120" w:line="276" w:lineRule="auto"/>
        <w:jc w:val="both"/>
        <w:rPr>
          <w:rFonts w:eastAsia="Times New Roman" w:cs="Times New Roman"/>
          <w:szCs w:val="24"/>
          <w:lang w:val="en-GB" w:eastAsia="de-DE"/>
        </w:rPr>
      </w:pPr>
      <w:bookmarkStart w:id="0" w:name="_GoBack"/>
      <w:bookmarkEnd w:id="0"/>
    </w:p>
    <w:p w14:paraId="64009B12" w14:textId="0649FCF3" w:rsidR="00C5754A" w:rsidRDefault="00C5754A" w:rsidP="00250A19">
      <w:pPr>
        <w:tabs>
          <w:tab w:val="left" w:pos="567"/>
        </w:tabs>
        <w:spacing w:after="120" w:line="276" w:lineRule="auto"/>
        <w:jc w:val="both"/>
        <w:rPr>
          <w:rFonts w:eastAsia="Times New Roman" w:cs="Times New Roman"/>
          <w:szCs w:val="24"/>
          <w:lang w:val="en-GB" w:eastAsia="de-DE"/>
        </w:rPr>
      </w:pPr>
    </w:p>
    <w:p w14:paraId="5F79AFF8" w14:textId="5A60B80D" w:rsidR="00C5754A" w:rsidRDefault="00C5754A" w:rsidP="00250A19">
      <w:pPr>
        <w:tabs>
          <w:tab w:val="left" w:pos="567"/>
        </w:tabs>
        <w:spacing w:after="120" w:line="276" w:lineRule="auto"/>
        <w:jc w:val="both"/>
        <w:rPr>
          <w:rFonts w:eastAsia="Times New Roman" w:cs="Times New Roman"/>
          <w:szCs w:val="24"/>
          <w:lang w:val="en-GB" w:eastAsia="de-DE"/>
        </w:rPr>
      </w:pPr>
    </w:p>
    <w:p w14:paraId="4B81A755" w14:textId="47FD5533" w:rsidR="00C5754A" w:rsidRDefault="00C5754A" w:rsidP="00250A19">
      <w:pPr>
        <w:tabs>
          <w:tab w:val="left" w:pos="567"/>
        </w:tabs>
        <w:spacing w:after="120" w:line="276" w:lineRule="auto"/>
        <w:jc w:val="both"/>
        <w:rPr>
          <w:rFonts w:eastAsia="Times New Roman" w:cs="Times New Roman"/>
          <w:szCs w:val="24"/>
          <w:lang w:val="en-GB" w:eastAsia="de-DE"/>
        </w:rPr>
      </w:pPr>
    </w:p>
    <w:p w14:paraId="5CBA5FE4" w14:textId="74FD89E9" w:rsidR="00C5754A" w:rsidRDefault="00C5754A" w:rsidP="00250A19">
      <w:pPr>
        <w:tabs>
          <w:tab w:val="left" w:pos="567"/>
        </w:tabs>
        <w:spacing w:after="120" w:line="276" w:lineRule="auto"/>
        <w:jc w:val="both"/>
        <w:rPr>
          <w:rFonts w:eastAsia="Times New Roman" w:cs="Times New Roman"/>
          <w:szCs w:val="24"/>
          <w:lang w:val="en-GB" w:eastAsia="de-DE"/>
        </w:rPr>
      </w:pPr>
    </w:p>
    <w:p w14:paraId="3DA0B8EA" w14:textId="59E2B9DB" w:rsidR="00C5754A" w:rsidRDefault="00C5754A" w:rsidP="00250A19">
      <w:pPr>
        <w:tabs>
          <w:tab w:val="left" w:pos="567"/>
        </w:tabs>
        <w:spacing w:after="120" w:line="276" w:lineRule="auto"/>
        <w:jc w:val="both"/>
        <w:rPr>
          <w:rFonts w:eastAsia="Times New Roman" w:cs="Times New Roman"/>
          <w:szCs w:val="24"/>
          <w:lang w:val="en-GB" w:eastAsia="de-DE"/>
        </w:rPr>
      </w:pPr>
    </w:p>
    <w:p w14:paraId="6A00E005" w14:textId="3E9F1B60" w:rsidR="00C5754A" w:rsidRDefault="00C5754A" w:rsidP="00250A19">
      <w:pPr>
        <w:tabs>
          <w:tab w:val="left" w:pos="567"/>
        </w:tabs>
        <w:spacing w:after="120" w:line="276" w:lineRule="auto"/>
        <w:jc w:val="both"/>
        <w:rPr>
          <w:rFonts w:eastAsia="Times New Roman" w:cs="Times New Roman"/>
          <w:szCs w:val="24"/>
          <w:lang w:val="en-GB" w:eastAsia="de-DE"/>
        </w:rPr>
      </w:pPr>
    </w:p>
    <w:p w14:paraId="78E9F981" w14:textId="4315BC94" w:rsidR="00C5754A" w:rsidRDefault="00C5754A" w:rsidP="00250A19">
      <w:pPr>
        <w:tabs>
          <w:tab w:val="left" w:pos="567"/>
        </w:tabs>
        <w:spacing w:after="120" w:line="276" w:lineRule="auto"/>
        <w:jc w:val="both"/>
        <w:rPr>
          <w:rFonts w:eastAsia="Times New Roman" w:cs="Times New Roman"/>
          <w:szCs w:val="24"/>
          <w:lang w:val="en-GB" w:eastAsia="de-DE"/>
        </w:rPr>
      </w:pPr>
    </w:p>
    <w:p w14:paraId="33F05734" w14:textId="264E2CC6" w:rsidR="00C5754A" w:rsidRDefault="00C5754A" w:rsidP="00250A19">
      <w:pPr>
        <w:tabs>
          <w:tab w:val="left" w:pos="567"/>
        </w:tabs>
        <w:spacing w:after="120" w:line="276" w:lineRule="auto"/>
        <w:jc w:val="both"/>
        <w:rPr>
          <w:rFonts w:eastAsia="Times New Roman" w:cs="Times New Roman"/>
          <w:szCs w:val="24"/>
          <w:lang w:val="en-GB" w:eastAsia="de-DE"/>
        </w:rPr>
      </w:pPr>
    </w:p>
    <w:p w14:paraId="20187B54" w14:textId="663FFF5C" w:rsidR="00C5754A" w:rsidRDefault="00C5754A" w:rsidP="00250A19">
      <w:pPr>
        <w:tabs>
          <w:tab w:val="left" w:pos="567"/>
        </w:tabs>
        <w:spacing w:after="120" w:line="276" w:lineRule="auto"/>
        <w:jc w:val="both"/>
        <w:rPr>
          <w:rFonts w:eastAsia="Times New Roman" w:cs="Times New Roman"/>
          <w:szCs w:val="24"/>
          <w:lang w:val="en-GB" w:eastAsia="de-DE"/>
        </w:rPr>
      </w:pPr>
    </w:p>
    <w:p w14:paraId="40344EF4" w14:textId="31C5BB03" w:rsidR="00C5754A" w:rsidRDefault="00C5754A" w:rsidP="00250A19">
      <w:pPr>
        <w:tabs>
          <w:tab w:val="left" w:pos="567"/>
        </w:tabs>
        <w:spacing w:after="120" w:line="276" w:lineRule="auto"/>
        <w:jc w:val="both"/>
        <w:rPr>
          <w:rFonts w:eastAsia="Times New Roman" w:cs="Times New Roman"/>
          <w:szCs w:val="24"/>
          <w:lang w:val="en-GB" w:eastAsia="de-DE"/>
        </w:rPr>
      </w:pPr>
    </w:p>
    <w:p w14:paraId="09A429CD" w14:textId="79E44A6D" w:rsidR="00C5754A" w:rsidRDefault="00C5754A" w:rsidP="00250A19">
      <w:pPr>
        <w:tabs>
          <w:tab w:val="left" w:pos="567"/>
        </w:tabs>
        <w:spacing w:after="120" w:line="276" w:lineRule="auto"/>
        <w:jc w:val="both"/>
        <w:rPr>
          <w:rFonts w:eastAsia="Times New Roman" w:cs="Times New Roman"/>
          <w:szCs w:val="24"/>
          <w:lang w:val="en-GB" w:eastAsia="de-DE"/>
        </w:rPr>
      </w:pPr>
    </w:p>
    <w:p w14:paraId="46083733" w14:textId="443A8641" w:rsidR="00C5754A" w:rsidRDefault="00C5754A" w:rsidP="00250A19">
      <w:pPr>
        <w:tabs>
          <w:tab w:val="left" w:pos="567"/>
        </w:tabs>
        <w:spacing w:after="120" w:line="276" w:lineRule="auto"/>
        <w:jc w:val="both"/>
        <w:rPr>
          <w:rFonts w:eastAsia="Times New Roman" w:cs="Times New Roman"/>
          <w:szCs w:val="24"/>
          <w:lang w:val="en-GB" w:eastAsia="de-DE"/>
        </w:rPr>
      </w:pPr>
    </w:p>
    <w:p w14:paraId="143D4694" w14:textId="0DC962E0" w:rsidR="00C5754A" w:rsidRDefault="00C5754A" w:rsidP="00250A19">
      <w:pPr>
        <w:tabs>
          <w:tab w:val="left" w:pos="567"/>
        </w:tabs>
        <w:spacing w:after="120" w:line="276" w:lineRule="auto"/>
        <w:jc w:val="both"/>
        <w:rPr>
          <w:rFonts w:eastAsia="Times New Roman" w:cs="Times New Roman"/>
          <w:szCs w:val="24"/>
          <w:lang w:val="en-GB" w:eastAsia="de-DE"/>
        </w:rPr>
      </w:pPr>
    </w:p>
    <w:p w14:paraId="01E2ED51" w14:textId="79B6E9E7" w:rsidR="00C5754A" w:rsidRDefault="00C5754A" w:rsidP="00250A19">
      <w:pPr>
        <w:tabs>
          <w:tab w:val="left" w:pos="567"/>
        </w:tabs>
        <w:spacing w:after="120" w:line="276" w:lineRule="auto"/>
        <w:jc w:val="both"/>
        <w:rPr>
          <w:rFonts w:eastAsia="Times New Roman" w:cs="Times New Roman"/>
          <w:szCs w:val="24"/>
          <w:lang w:val="en-GB" w:eastAsia="de-DE"/>
        </w:rPr>
      </w:pPr>
    </w:p>
    <w:p w14:paraId="79384CEF" w14:textId="77777777" w:rsidR="00C5754A" w:rsidRPr="00250A19" w:rsidRDefault="00C5754A" w:rsidP="00250A19">
      <w:pPr>
        <w:tabs>
          <w:tab w:val="left" w:pos="567"/>
        </w:tabs>
        <w:spacing w:after="120" w:line="276" w:lineRule="auto"/>
        <w:jc w:val="both"/>
        <w:rPr>
          <w:rFonts w:eastAsia="Times New Roman" w:cs="Times New Roman"/>
          <w:szCs w:val="24"/>
          <w:lang w:val="en-GB" w:eastAsia="de-DE"/>
        </w:rPr>
      </w:pPr>
    </w:p>
    <w:p w14:paraId="61B0030A" w14:textId="77777777" w:rsidR="00250A19" w:rsidRPr="00250A19" w:rsidRDefault="00250A19" w:rsidP="00250A19">
      <w:pPr>
        <w:spacing w:after="120" w:line="276" w:lineRule="auto"/>
        <w:rPr>
          <w:sz w:val="20"/>
          <w:szCs w:val="20"/>
          <w:u w:val="single"/>
          <w:lang w:val="en-GB"/>
        </w:rPr>
      </w:pPr>
      <w:r w:rsidRPr="00250A19">
        <w:rPr>
          <w:sz w:val="20"/>
          <w:szCs w:val="20"/>
          <w:u w:val="single"/>
          <w:lang w:val="en-GB"/>
        </w:rPr>
        <w:lastRenderedPageBreak/>
        <w:t>Instructions for filling in the application form</w:t>
      </w:r>
    </w:p>
    <w:p w14:paraId="387187B3" w14:textId="77777777" w:rsidR="00250A19" w:rsidRPr="00250A19" w:rsidRDefault="00250A19" w:rsidP="00250A19">
      <w:pPr>
        <w:spacing w:after="120" w:line="276" w:lineRule="auto"/>
        <w:jc w:val="both"/>
        <w:rPr>
          <w:sz w:val="20"/>
          <w:lang w:val="en-GB" w:eastAsia="de-DE"/>
        </w:rPr>
      </w:pPr>
      <w:r w:rsidRPr="00250A19">
        <w:rPr>
          <w:sz w:val="20"/>
          <w:szCs w:val="20"/>
          <w:lang w:val="en-GB"/>
        </w:rPr>
        <w:t>If</w:t>
      </w:r>
      <w:r w:rsidRPr="00250A19">
        <w:rPr>
          <w:sz w:val="20"/>
          <w:lang w:val="en-GB" w:eastAsia="de-DE"/>
        </w:rPr>
        <w:t xml:space="preserve"> the application relates to an amendment to a confirmation of acceptability for a cross-border UAS operation, please indicate the number of the confirmation of acceptability and fill out in red the fields that are amended compared to the last confirmation of acceptability.</w:t>
      </w:r>
    </w:p>
    <w:p w14:paraId="766FBB89" w14:textId="77777777" w:rsidR="00250A19" w:rsidRPr="00250A19" w:rsidRDefault="00250A19" w:rsidP="00250A19">
      <w:pPr>
        <w:tabs>
          <w:tab w:val="left" w:pos="567"/>
        </w:tabs>
        <w:spacing w:after="60" w:line="276" w:lineRule="auto"/>
        <w:ind w:left="567" w:hanging="567"/>
        <w:jc w:val="both"/>
        <w:rPr>
          <w:rFonts w:eastAsia="Times New Roman" w:cs="Times New Roman"/>
          <w:sz w:val="20"/>
          <w:lang w:val="en-GB" w:eastAsia="de-DE"/>
        </w:rPr>
      </w:pPr>
      <w:r w:rsidRPr="00250A19">
        <w:rPr>
          <w:rFonts w:eastAsia="Times New Roman" w:cs="Times New Roman"/>
          <w:sz w:val="20"/>
          <w:lang w:val="en-GB" w:eastAsia="de-DE"/>
        </w:rPr>
        <w:t>1.1</w:t>
      </w:r>
      <w:r w:rsidRPr="00250A19">
        <w:rPr>
          <w:rFonts w:eastAsia="Times New Roman" w:cs="Times New Roman"/>
          <w:sz w:val="20"/>
          <w:lang w:val="en-GB" w:eastAsia="de-DE"/>
        </w:rPr>
        <w:tab/>
        <w:t>The UAS operator registration number in accordance with Article 14 of the UAS Regulation.</w:t>
      </w:r>
    </w:p>
    <w:p w14:paraId="377A6AFC" w14:textId="656F3277" w:rsidR="00250A19" w:rsidRPr="00250A19" w:rsidRDefault="00250A19" w:rsidP="00250A19">
      <w:pPr>
        <w:tabs>
          <w:tab w:val="left" w:pos="567"/>
        </w:tabs>
        <w:spacing w:after="60" w:line="276" w:lineRule="auto"/>
        <w:ind w:left="567" w:hanging="567"/>
        <w:jc w:val="both"/>
        <w:rPr>
          <w:rFonts w:eastAsia="Times New Roman" w:cs="Times New Roman"/>
          <w:sz w:val="20"/>
          <w:lang w:val="en-GB" w:eastAsia="de-DE"/>
        </w:rPr>
      </w:pPr>
      <w:r w:rsidRPr="00250A19">
        <w:rPr>
          <w:rFonts w:eastAsia="Times New Roman" w:cs="Times New Roman"/>
          <w:sz w:val="20"/>
          <w:lang w:val="en-GB" w:eastAsia="de-DE"/>
        </w:rPr>
        <w:t>1.2</w:t>
      </w:r>
      <w:r w:rsidRPr="00250A19">
        <w:rPr>
          <w:rFonts w:eastAsia="Times New Roman" w:cs="Times New Roman"/>
          <w:sz w:val="20"/>
          <w:lang w:val="en-GB" w:eastAsia="de-DE"/>
        </w:rPr>
        <w:tab/>
        <w:t>UAS operator’s name as declared during the registration process.</w:t>
      </w:r>
    </w:p>
    <w:p w14:paraId="6E6714E5" w14:textId="75EFE1FC" w:rsidR="00250A19" w:rsidRPr="00250A19" w:rsidRDefault="00250A19" w:rsidP="00250A19">
      <w:pPr>
        <w:tabs>
          <w:tab w:val="left" w:pos="567"/>
        </w:tabs>
        <w:spacing w:after="60" w:line="276" w:lineRule="auto"/>
        <w:ind w:left="567" w:hanging="567"/>
        <w:jc w:val="both"/>
        <w:rPr>
          <w:rFonts w:eastAsia="Times New Roman" w:cs="Times New Roman"/>
          <w:sz w:val="20"/>
          <w:lang w:val="en-GB" w:eastAsia="de-DE"/>
        </w:rPr>
      </w:pPr>
      <w:r w:rsidRPr="00250A19">
        <w:rPr>
          <w:rFonts w:eastAsia="Times New Roman" w:cs="Times New Roman"/>
          <w:sz w:val="20"/>
          <w:lang w:val="en-GB" w:eastAsia="de-DE"/>
        </w:rPr>
        <w:t xml:space="preserve">1.3 </w:t>
      </w:r>
      <w:r w:rsidRPr="00250A19">
        <w:rPr>
          <w:rFonts w:eastAsia="Times New Roman" w:cs="Times New Roman"/>
          <w:sz w:val="20"/>
          <w:lang w:val="en-GB" w:eastAsia="de-DE"/>
        </w:rPr>
        <w:tab/>
        <w:t>Contact details of the person responsible for the operation, in charge to answer possible operational questions raised by the competent authority.</w:t>
      </w:r>
    </w:p>
    <w:p w14:paraId="03997CBF" w14:textId="77777777" w:rsidR="00250A19" w:rsidRPr="00250A19" w:rsidRDefault="00250A19" w:rsidP="00250A19">
      <w:pPr>
        <w:tabs>
          <w:tab w:val="left" w:pos="567"/>
        </w:tabs>
        <w:spacing w:after="60" w:line="276" w:lineRule="auto"/>
        <w:ind w:left="567" w:hanging="567"/>
        <w:jc w:val="both"/>
        <w:rPr>
          <w:rFonts w:eastAsiaTheme="minorEastAsia" w:cs="Times New Roman"/>
          <w:sz w:val="20"/>
          <w:lang w:val="en-GB" w:eastAsia="de-DE"/>
        </w:rPr>
      </w:pPr>
      <w:r w:rsidRPr="00250A19">
        <w:rPr>
          <w:rFonts w:eastAsia="Times New Roman" w:cs="Times New Roman"/>
          <w:sz w:val="20"/>
          <w:lang w:val="en-GB" w:eastAsia="de-DE"/>
        </w:rPr>
        <w:t xml:space="preserve">1.4 </w:t>
      </w:r>
      <w:r w:rsidRPr="00250A19">
        <w:rPr>
          <w:rFonts w:eastAsia="Times New Roman" w:cs="Times New Roman"/>
          <w:sz w:val="20"/>
          <w:lang w:val="en-GB" w:eastAsia="de-DE"/>
        </w:rPr>
        <w:tab/>
      </w:r>
      <w:r w:rsidRPr="00250A19">
        <w:rPr>
          <w:rFonts w:eastAsiaTheme="minorEastAsia" w:cs="Times New Roman"/>
          <w:sz w:val="20"/>
          <w:lang w:val="en-GB" w:eastAsia="de-DE"/>
        </w:rPr>
        <w:t>Select one of the two options.</w:t>
      </w:r>
    </w:p>
    <w:p w14:paraId="32536010" w14:textId="77777777" w:rsidR="00250A19" w:rsidRPr="00250A19" w:rsidRDefault="00250A19" w:rsidP="00250A19">
      <w:pPr>
        <w:tabs>
          <w:tab w:val="left" w:pos="567"/>
        </w:tabs>
        <w:spacing w:after="60" w:line="276" w:lineRule="auto"/>
        <w:ind w:left="567" w:hanging="567"/>
        <w:jc w:val="both"/>
        <w:rPr>
          <w:rFonts w:eastAsia="Times New Roman" w:cs="Times New Roman"/>
          <w:sz w:val="20"/>
          <w:lang w:val="en-GB" w:eastAsia="de-DE"/>
        </w:rPr>
      </w:pPr>
      <w:r w:rsidRPr="00250A19">
        <w:rPr>
          <w:rFonts w:eastAsiaTheme="minorEastAsia" w:cs="Times New Roman"/>
          <w:sz w:val="20"/>
          <w:lang w:val="en-GB" w:eastAsia="de-DE"/>
        </w:rPr>
        <w:t>1.4.1</w:t>
      </w:r>
      <w:r w:rsidRPr="00250A19">
        <w:rPr>
          <w:rFonts w:eastAsiaTheme="minorEastAsia" w:cs="Times New Roman"/>
          <w:sz w:val="20"/>
          <w:lang w:val="en-GB" w:eastAsia="de-DE"/>
        </w:rPr>
        <w:tab/>
      </w:r>
      <w:r w:rsidRPr="00250A19">
        <w:rPr>
          <w:rFonts w:eastAsia="Times New Roman" w:cs="Times New Roman"/>
          <w:sz w:val="20"/>
          <w:lang w:val="en-GB" w:eastAsia="de-DE"/>
        </w:rPr>
        <w:t>Number of the operational authorisation or of the LUC terms of approval issued by the MS of registration. The referenced document should be attached to the application.</w:t>
      </w:r>
    </w:p>
    <w:p w14:paraId="439913E3" w14:textId="77777777" w:rsidR="00250A19" w:rsidRPr="00250A19" w:rsidRDefault="00250A19" w:rsidP="00250A19">
      <w:pPr>
        <w:tabs>
          <w:tab w:val="left" w:pos="567"/>
        </w:tabs>
        <w:spacing w:after="60" w:line="276" w:lineRule="auto"/>
        <w:ind w:left="567" w:hanging="567"/>
        <w:jc w:val="both"/>
        <w:rPr>
          <w:rFonts w:eastAsia="Times New Roman" w:cs="Times New Roman"/>
          <w:sz w:val="20"/>
          <w:lang w:val="en-GB" w:eastAsia="de-DE"/>
        </w:rPr>
      </w:pPr>
      <w:r w:rsidRPr="00250A19">
        <w:rPr>
          <w:rFonts w:eastAsia="Times New Roman" w:cs="Times New Roman"/>
          <w:sz w:val="20"/>
          <w:lang w:val="en-GB" w:eastAsia="de-DE"/>
        </w:rPr>
        <w:t xml:space="preserve">1.4.2 </w:t>
      </w:r>
      <w:r w:rsidRPr="00250A19">
        <w:rPr>
          <w:rFonts w:eastAsia="Times New Roman" w:cs="Times New Roman"/>
          <w:sz w:val="20"/>
          <w:lang w:val="en-GB" w:eastAsia="de-DE"/>
        </w:rPr>
        <w:tab/>
        <w:t>Expiration date of the document listed in 1.4.2. If the validity is unlimited, indicate ‘Unlimited’.</w:t>
      </w:r>
    </w:p>
    <w:p w14:paraId="629CCFA4" w14:textId="13917F13" w:rsidR="00250A19" w:rsidRPr="00250A19" w:rsidRDefault="00250A19" w:rsidP="00250A19">
      <w:pPr>
        <w:tabs>
          <w:tab w:val="left" w:pos="567"/>
        </w:tabs>
        <w:spacing w:after="60" w:line="276" w:lineRule="auto"/>
        <w:ind w:left="567" w:hanging="567"/>
        <w:jc w:val="both"/>
        <w:rPr>
          <w:rFonts w:eastAsia="Times New Roman" w:cs="Times New Roman"/>
          <w:sz w:val="20"/>
          <w:lang w:val="en-GB" w:eastAsia="de-DE"/>
        </w:rPr>
      </w:pPr>
      <w:r w:rsidRPr="00250A19">
        <w:rPr>
          <w:rFonts w:eastAsia="Times New Roman" w:cs="Times New Roman"/>
          <w:sz w:val="20"/>
          <w:lang w:val="en-GB" w:eastAsia="de-DE"/>
        </w:rPr>
        <w:t>2.1</w:t>
      </w:r>
      <w:r w:rsidRPr="00250A19">
        <w:rPr>
          <w:rFonts w:eastAsia="Times New Roman" w:cs="Times New Roman"/>
          <w:sz w:val="20"/>
          <w:lang w:val="en-GB" w:eastAsia="de-DE"/>
        </w:rPr>
        <w:tab/>
        <w:t>Date on which the UAS operator expects to start the operation.</w:t>
      </w:r>
    </w:p>
    <w:p w14:paraId="34D6C129" w14:textId="4FC4B0F3" w:rsidR="00250A19" w:rsidRPr="00250A19" w:rsidRDefault="00250A19" w:rsidP="00250A19">
      <w:pPr>
        <w:tabs>
          <w:tab w:val="left" w:pos="567"/>
        </w:tabs>
        <w:spacing w:after="60" w:line="276" w:lineRule="auto"/>
        <w:ind w:left="567" w:hanging="567"/>
        <w:jc w:val="both"/>
        <w:rPr>
          <w:rFonts w:eastAsia="Times New Roman" w:cs="Times New Roman"/>
          <w:sz w:val="20"/>
          <w:lang w:val="en-GB" w:eastAsia="de-DE"/>
        </w:rPr>
      </w:pPr>
      <w:r w:rsidRPr="00250A19">
        <w:rPr>
          <w:rFonts w:eastAsia="Times New Roman" w:cs="Times New Roman"/>
          <w:sz w:val="20"/>
          <w:lang w:val="en-GB" w:eastAsia="de-DE"/>
        </w:rPr>
        <w:t>2.2</w:t>
      </w:r>
      <w:r w:rsidRPr="00250A19">
        <w:rPr>
          <w:rFonts w:eastAsia="Times New Roman" w:cs="Times New Roman"/>
          <w:sz w:val="20"/>
          <w:lang w:val="en-GB" w:eastAsia="de-DE"/>
        </w:rPr>
        <w:tab/>
        <w:t xml:space="preserve">Date on which the UAS operator expects to end the operation. The UAS operator may ask for an unlimited duration; in this case, indicate ‘Unlimited’.  </w:t>
      </w:r>
    </w:p>
    <w:p w14:paraId="2DBD2207" w14:textId="22492EB7" w:rsidR="00250A19" w:rsidRPr="00250A19" w:rsidRDefault="00250A19" w:rsidP="00250A19">
      <w:pPr>
        <w:tabs>
          <w:tab w:val="left" w:pos="567"/>
        </w:tabs>
        <w:spacing w:after="60" w:line="276" w:lineRule="auto"/>
        <w:ind w:left="567" w:hanging="567"/>
        <w:jc w:val="both"/>
        <w:rPr>
          <w:rFonts w:eastAsiaTheme="minorEastAsia" w:cs="Times New Roman"/>
          <w:sz w:val="20"/>
          <w:lang w:val="en-GB" w:eastAsia="de-DE"/>
        </w:rPr>
      </w:pPr>
      <w:r w:rsidRPr="00250A19">
        <w:rPr>
          <w:rFonts w:eastAsia="Times New Roman" w:cs="Times New Roman"/>
          <w:sz w:val="20"/>
          <w:lang w:val="en-GB" w:eastAsia="de-DE"/>
        </w:rPr>
        <w:t xml:space="preserve">2.3 </w:t>
      </w:r>
      <w:r w:rsidRPr="00250A19">
        <w:rPr>
          <w:rFonts w:eastAsia="Times New Roman" w:cs="Times New Roman"/>
          <w:sz w:val="20"/>
          <w:lang w:val="en-GB" w:eastAsia="de-DE"/>
        </w:rPr>
        <w:tab/>
        <w:t xml:space="preserve">Location(s) in the MS of operation where the UAS operator intends to conduct the UAS operation. The identification of the location(s) should contain the full operational volume and ground risk buffer (the red line in figure x). The location(s) should be expressed in the same way as in the operational authorisation (e.g. ‘generic’ </w:t>
      </w:r>
      <w:r w:rsidRPr="00250A19">
        <w:rPr>
          <w:rFonts w:eastAsiaTheme="minorEastAsia" w:cs="Times New Roman"/>
          <w:sz w:val="20"/>
          <w:lang w:val="en-GB" w:eastAsia="de-DE"/>
        </w:rPr>
        <w:t xml:space="preserve">or ‘precise’, (refer to </w:t>
      </w:r>
      <w:proofErr w:type="spellStart"/>
      <w:r w:rsidRPr="00250A19">
        <w:rPr>
          <w:rFonts w:eastAsiaTheme="minorEastAsia" w:cs="Times New Roman"/>
          <w:sz w:val="20"/>
          <w:lang w:val="en-GB" w:eastAsia="de-DE"/>
        </w:rPr>
        <w:t>GM2</w:t>
      </w:r>
      <w:proofErr w:type="spellEnd"/>
      <w:r w:rsidRPr="00250A19">
        <w:rPr>
          <w:rFonts w:eastAsiaTheme="minorEastAsia" w:cs="Times New Roman"/>
          <w:sz w:val="20"/>
          <w:lang w:val="en-GB" w:eastAsia="de-DE"/>
        </w:rPr>
        <w:t xml:space="preserve"> </w:t>
      </w:r>
      <w:proofErr w:type="spellStart"/>
      <w:r w:rsidRPr="00250A19">
        <w:rPr>
          <w:rFonts w:eastAsiaTheme="minorEastAsia" w:cs="Times New Roman"/>
          <w:sz w:val="20"/>
          <w:lang w:val="en-GB" w:eastAsia="de-DE"/>
        </w:rPr>
        <w:t>UAS.SPEC.030</w:t>
      </w:r>
      <w:proofErr w:type="spellEnd"/>
      <w:r w:rsidRPr="00250A19">
        <w:rPr>
          <w:rFonts w:eastAsiaTheme="minorEastAsia" w:cs="Times New Roman"/>
          <w:sz w:val="20"/>
          <w:lang w:val="en-GB" w:eastAsia="de-DE"/>
        </w:rPr>
        <w:t>(2))).</w:t>
      </w:r>
    </w:p>
    <w:p w14:paraId="4BCF421B" w14:textId="77777777" w:rsidR="00250A19" w:rsidRPr="00250A19" w:rsidRDefault="00250A19" w:rsidP="00250A19">
      <w:pPr>
        <w:tabs>
          <w:tab w:val="left" w:pos="567"/>
        </w:tabs>
        <w:spacing w:after="120" w:line="276" w:lineRule="auto"/>
        <w:ind w:left="567" w:hanging="567"/>
        <w:jc w:val="center"/>
        <w:rPr>
          <w:rFonts w:eastAsiaTheme="minorEastAsia" w:cs="Times New Roman"/>
          <w:sz w:val="20"/>
          <w:lang w:val="en-GB" w:eastAsia="de-DE"/>
        </w:rPr>
      </w:pPr>
      <w:r w:rsidRPr="00250A19">
        <w:rPr>
          <w:rFonts w:eastAsiaTheme="minorEastAsia" w:cs="Times New Roman"/>
          <w:noProof/>
          <w:sz w:val="20"/>
        </w:rPr>
        <mc:AlternateContent>
          <mc:Choice Requires="wpg">
            <w:drawing>
              <wp:anchor distT="0" distB="0" distL="114300" distR="114300" simplePos="0" relativeHeight="251660288" behindDoc="0" locked="0" layoutInCell="1" allowOverlap="1" wp14:anchorId="63089E29" wp14:editId="5CA88194">
                <wp:simplePos x="0" y="0"/>
                <wp:positionH relativeFrom="column">
                  <wp:posOffset>1916209</wp:posOffset>
                </wp:positionH>
                <wp:positionV relativeFrom="paragraph">
                  <wp:posOffset>6350</wp:posOffset>
                </wp:positionV>
                <wp:extent cx="1820849" cy="842838"/>
                <wp:effectExtent l="0" t="0" r="27305" b="14605"/>
                <wp:wrapNone/>
                <wp:docPr id="3" name="Group 3"/>
                <wp:cNvGraphicFramePr/>
                <a:graphic xmlns:a="http://schemas.openxmlformats.org/drawingml/2006/main">
                  <a:graphicData uri="http://schemas.microsoft.com/office/word/2010/wordprocessingGroup">
                    <wpg:wgp>
                      <wpg:cNvGrpSpPr/>
                      <wpg:grpSpPr>
                        <a:xfrm>
                          <a:off x="0" y="0"/>
                          <a:ext cx="1820849" cy="842838"/>
                          <a:chOff x="0" y="0"/>
                          <a:chExt cx="1820849" cy="842838"/>
                        </a:xfrm>
                      </wpg:grpSpPr>
                      <wps:wsp>
                        <wps:cNvPr id="4" name="Rectangle 4"/>
                        <wps:cNvSpPr/>
                        <wps:spPr>
                          <a:xfrm>
                            <a:off x="0" y="23854"/>
                            <a:ext cx="1820849" cy="818984"/>
                          </a:xfrm>
                          <a:prstGeom prst="rect">
                            <a:avLst/>
                          </a:prstGeom>
                          <a:noFill/>
                          <a:ln w="12700" cap="flat" cmpd="sng" algn="ctr">
                            <a:solidFill>
                              <a:srgbClr val="FF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381663" y="254442"/>
                            <a:ext cx="1065475" cy="381662"/>
                          </a:xfrm>
                          <a:prstGeom prst="rect">
                            <a:avLst/>
                          </a:prstGeom>
                          <a:solidFill>
                            <a:sysClr val="window" lastClr="FFFFFF">
                              <a:lumMod val="85000"/>
                            </a:sysClr>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Text Box 6"/>
                        <wps:cNvSpPr txBox="1"/>
                        <wps:spPr>
                          <a:xfrm>
                            <a:off x="333955" y="278296"/>
                            <a:ext cx="1232452" cy="318052"/>
                          </a:xfrm>
                          <a:prstGeom prst="rect">
                            <a:avLst/>
                          </a:prstGeom>
                          <a:noFill/>
                          <a:ln w="6350">
                            <a:noFill/>
                          </a:ln>
                        </wps:spPr>
                        <wps:txbx>
                          <w:txbxContent>
                            <w:p w14:paraId="0195CB14" w14:textId="77777777" w:rsidR="00250A19" w:rsidRDefault="00250A19" w:rsidP="00250A19">
                              <w:r>
                                <w:t>Operational area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 name="Text Box 7"/>
                        <wps:cNvSpPr txBox="1"/>
                        <wps:spPr>
                          <a:xfrm>
                            <a:off x="262393" y="0"/>
                            <a:ext cx="1470992" cy="318052"/>
                          </a:xfrm>
                          <a:prstGeom prst="rect">
                            <a:avLst/>
                          </a:prstGeom>
                          <a:noFill/>
                          <a:ln w="6350">
                            <a:noFill/>
                          </a:ln>
                        </wps:spPr>
                        <wps:txbx>
                          <w:txbxContent>
                            <w:p w14:paraId="10E39F42" w14:textId="77777777" w:rsidR="00250A19" w:rsidRDefault="00250A19" w:rsidP="00250A19">
                              <w:r>
                                <w:t>Ground risk buffer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63089E29" id="Group 3" o:spid="_x0000_s1026" style="position:absolute;left:0;text-align:left;margin-left:150.9pt;margin-top:.5pt;width:143.35pt;height:66.35pt;z-index:251660288" coordsize="18208,84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">
                <v:rect id="Rectangle 4" o:spid="_x0000_s1027" style="position:absolute;top:238;width:18208;height:81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" filled="f" strokecolor="red" strokeweight="1pt"/>
                <v:rect id="Rectangle 5" o:spid="_x0000_s1028" style="position:absolute;left:3816;top:2544;width:10655;height:38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" fillcolor="#d9d9d9" strokecolor="#2f528f" strokeweight="1pt"/>
                <v:shapetype id="_x0000_t202" coordsize="21600,21600" o:spt="202" path="m,l,21600r21600,l21600,xe">
                  <v:stroke joinstyle="miter"/>
                  <v:path gradientshapeok="t" o:connecttype="rect"/>
                </v:shapetype>
                <v:shape id="Text Box 6" o:spid="_x0000_s1029" type="#_x0000_t202" style="position:absolute;left:3339;top:2782;width:12325;height:3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" filled="f" stroked="f" strokeweight=".5pt">
                  <v:textbox>
                    <w:txbxContent>
                      <w:p w14:paraId="0195CB14" w14:textId="77777777" w:rsidR="00250A19" w:rsidRDefault="00250A19" w:rsidP="00250A19">
                        <w:r>
                          <w:t>Operational area</w:t>
                        </w:r>
                      </w:p>
                    </w:txbxContent>
                  </v:textbox>
                </v:shape>
                <v:shape id="Text Box 7" o:spid="_x0000_s1030" type="#_x0000_t202" style="position:absolute;left:2623;width:14710;height:3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" filled="f" stroked="f" strokeweight=".5pt">
                  <v:textbox>
                    <w:txbxContent>
                      <w:p w14:paraId="10E39F42" w14:textId="77777777" w:rsidR="00250A19" w:rsidRDefault="00250A19" w:rsidP="00250A19">
                        <w:r>
                          <w:t>Ground risk buffer</w:t>
                        </w:r>
                      </w:p>
                    </w:txbxContent>
                  </v:textbox>
                </v:shape>
              </v:group>
            </w:pict>
          </mc:Fallback>
        </mc:AlternateContent>
      </w:r>
    </w:p>
    <w:p w14:paraId="6927DE4C" w14:textId="77777777" w:rsidR="00250A19" w:rsidRPr="00250A19" w:rsidRDefault="00250A19" w:rsidP="00250A19">
      <w:pPr>
        <w:tabs>
          <w:tab w:val="left" w:pos="567"/>
        </w:tabs>
        <w:spacing w:after="120" w:line="276" w:lineRule="auto"/>
        <w:ind w:left="567" w:hanging="567"/>
        <w:jc w:val="center"/>
        <w:rPr>
          <w:rFonts w:eastAsiaTheme="minorEastAsia" w:cs="Times New Roman"/>
          <w:sz w:val="20"/>
          <w:lang w:val="en-GB" w:eastAsia="de-DE"/>
        </w:rPr>
      </w:pPr>
      <w:r w:rsidRPr="00250A19">
        <w:rPr>
          <w:rFonts w:eastAsia="Times New Roman" w:cs="Times New Roman"/>
          <w:noProof/>
          <w:szCs w:val="24"/>
        </w:rPr>
        <mc:AlternateContent>
          <mc:Choice Requires="wps">
            <w:drawing>
              <wp:anchor distT="0" distB="0" distL="114300" distR="114300" simplePos="0" relativeHeight="251662336" behindDoc="0" locked="0" layoutInCell="1" allowOverlap="1" wp14:anchorId="4780002E" wp14:editId="1493B064">
                <wp:simplePos x="0" y="0"/>
                <wp:positionH relativeFrom="column">
                  <wp:posOffset>810426</wp:posOffset>
                </wp:positionH>
                <wp:positionV relativeFrom="paragraph">
                  <wp:posOffset>53754</wp:posOffset>
                </wp:positionV>
                <wp:extent cx="1009816" cy="317979"/>
                <wp:effectExtent l="0" t="0" r="0" b="6350"/>
                <wp:wrapNone/>
                <wp:docPr id="22" name="Text Box 22"/>
                <wp:cNvGraphicFramePr/>
                <a:graphic xmlns:a="http://schemas.openxmlformats.org/drawingml/2006/main">
                  <a:graphicData uri="http://schemas.microsoft.com/office/word/2010/wordprocessingShape">
                    <wps:wsp>
                      <wps:cNvSpPr txBox="1"/>
                      <wps:spPr>
                        <a:xfrm>
                          <a:off x="0" y="0"/>
                          <a:ext cx="1009816" cy="317979"/>
                        </a:xfrm>
                        <a:prstGeom prst="rect">
                          <a:avLst/>
                        </a:prstGeom>
                        <a:noFill/>
                        <a:ln w="6350">
                          <a:noFill/>
                        </a:ln>
                      </wps:spPr>
                      <wps:txbx>
                        <w:txbxContent>
                          <w:p w14:paraId="3CC0E6D9" w14:textId="77777777" w:rsidR="00250A19" w:rsidRDefault="00250A19" w:rsidP="00250A19">
                            <w:r>
                              <w:t>Adjacent area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780002E" id="Text Box 22" o:spid="_x0000_s1031" type="#_x0000_t202" style="position:absolute;left:0;text-align:left;margin-left:63.8pt;margin-top:4.25pt;width:79.5pt;height:25.0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" filled="f" stroked="f" strokeweight=".5pt">
                <v:textbox>
                  <w:txbxContent>
                    <w:p w14:paraId="3CC0E6D9" w14:textId="77777777" w:rsidR="00250A19" w:rsidRDefault="00250A19" w:rsidP="00250A19">
                      <w:r>
                        <w:t>Adjacent area</w:t>
                      </w:r>
                    </w:p>
                  </w:txbxContent>
                </v:textbox>
              </v:shape>
            </w:pict>
          </mc:Fallback>
        </mc:AlternateContent>
      </w:r>
      <w:r w:rsidRPr="00250A19">
        <w:rPr>
          <w:rFonts w:eastAsia="Times New Roman" w:cs="Times New Roman"/>
          <w:noProof/>
          <w:szCs w:val="24"/>
        </w:rPr>
        <mc:AlternateContent>
          <mc:Choice Requires="wps">
            <w:drawing>
              <wp:anchor distT="0" distB="0" distL="114300" distR="114300" simplePos="0" relativeHeight="251661312" behindDoc="0" locked="0" layoutInCell="1" allowOverlap="1" wp14:anchorId="00E2B157" wp14:editId="13BA1540">
                <wp:simplePos x="0" y="0"/>
                <wp:positionH relativeFrom="column">
                  <wp:posOffset>3911573</wp:posOffset>
                </wp:positionH>
                <wp:positionV relativeFrom="paragraph">
                  <wp:posOffset>30582</wp:posOffset>
                </wp:positionV>
                <wp:extent cx="1470746" cy="317979"/>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470746" cy="317979"/>
                        </a:xfrm>
                        <a:prstGeom prst="rect">
                          <a:avLst/>
                        </a:prstGeom>
                        <a:noFill/>
                        <a:ln w="6350">
                          <a:noFill/>
                        </a:ln>
                      </wps:spPr>
                      <wps:txbx>
                        <w:txbxContent>
                          <w:p w14:paraId="6CF81E3E" w14:textId="77777777" w:rsidR="00250A19" w:rsidRDefault="00250A19" w:rsidP="00250A19">
                            <w:r>
                              <w:t>Adjacent area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0E2B157" id="Text Box 23" o:spid="_x0000_s1032" type="#_x0000_t202" style="position:absolute;left:0;text-align:left;margin-left:308pt;margin-top:2.4pt;width:115.8pt;height:25.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" filled="f" stroked="f" strokeweight=".5pt">
                <v:textbox>
                  <w:txbxContent>
                    <w:p w14:paraId="6CF81E3E" w14:textId="77777777" w:rsidR="00250A19" w:rsidRDefault="00250A19" w:rsidP="00250A19">
                      <w:r>
                        <w:t>Adjacent area</w:t>
                      </w:r>
                    </w:p>
                  </w:txbxContent>
                </v:textbox>
              </v:shape>
            </w:pict>
          </mc:Fallback>
        </mc:AlternateContent>
      </w:r>
    </w:p>
    <w:p w14:paraId="3987F74E" w14:textId="77777777" w:rsidR="00250A19" w:rsidRPr="00250A19" w:rsidRDefault="00250A19" w:rsidP="00250A19">
      <w:pPr>
        <w:tabs>
          <w:tab w:val="left" w:pos="567"/>
        </w:tabs>
        <w:spacing w:after="120" w:line="276" w:lineRule="auto"/>
        <w:ind w:left="567" w:hanging="567"/>
        <w:jc w:val="center"/>
        <w:rPr>
          <w:rFonts w:eastAsiaTheme="minorEastAsia" w:cs="Times New Roman"/>
          <w:sz w:val="20"/>
          <w:lang w:val="en-GB" w:eastAsia="de-DE"/>
        </w:rPr>
      </w:pPr>
    </w:p>
    <w:p w14:paraId="3027422E" w14:textId="77777777" w:rsidR="00250A19" w:rsidRPr="00250A19" w:rsidRDefault="00250A19" w:rsidP="00250A19">
      <w:pPr>
        <w:tabs>
          <w:tab w:val="left" w:pos="567"/>
        </w:tabs>
        <w:spacing w:after="120" w:line="276" w:lineRule="auto"/>
        <w:ind w:left="567" w:hanging="567"/>
        <w:jc w:val="center"/>
        <w:rPr>
          <w:rFonts w:eastAsiaTheme="minorEastAsia" w:cs="Times New Roman"/>
          <w:sz w:val="20"/>
          <w:lang w:val="en-GB" w:eastAsia="de-DE"/>
        </w:rPr>
      </w:pPr>
    </w:p>
    <w:p w14:paraId="6D22A631" w14:textId="77777777" w:rsidR="00250A19" w:rsidRPr="00250A19" w:rsidRDefault="00250A19" w:rsidP="00250A19">
      <w:pPr>
        <w:tabs>
          <w:tab w:val="left" w:pos="567"/>
        </w:tabs>
        <w:spacing w:after="120" w:line="276" w:lineRule="auto"/>
        <w:ind w:left="567" w:hanging="567"/>
        <w:jc w:val="center"/>
        <w:rPr>
          <w:rFonts w:eastAsiaTheme="minorEastAsia" w:cs="Times New Roman"/>
          <w:sz w:val="20"/>
          <w:lang w:val="en-GB" w:eastAsia="de-DE"/>
        </w:rPr>
      </w:pPr>
      <w:r w:rsidRPr="00250A19">
        <w:rPr>
          <w:rFonts w:eastAsiaTheme="minorEastAsia" w:cs="Times New Roman"/>
          <w:sz w:val="20"/>
          <w:lang w:val="en-GB" w:eastAsia="de-DE"/>
        </w:rPr>
        <w:t>Figure x Operational area and ground risk buffer</w:t>
      </w:r>
    </w:p>
    <w:p w14:paraId="11273572" w14:textId="6C91EAC9" w:rsidR="00250A19" w:rsidRPr="00250A19" w:rsidRDefault="00250A19" w:rsidP="00250A19">
      <w:pPr>
        <w:tabs>
          <w:tab w:val="left" w:pos="567"/>
        </w:tabs>
        <w:spacing w:after="120" w:line="276" w:lineRule="auto"/>
        <w:ind w:left="567" w:hanging="567"/>
        <w:jc w:val="both"/>
        <w:rPr>
          <w:rFonts w:eastAsia="Times New Roman" w:cs="Times New Roman"/>
          <w:sz w:val="20"/>
          <w:lang w:val="en-GB" w:eastAsia="de-DE"/>
        </w:rPr>
      </w:pPr>
      <w:r w:rsidRPr="00250A19">
        <w:rPr>
          <w:rFonts w:eastAsia="Times New Roman" w:cs="Times New Roman"/>
          <w:sz w:val="20"/>
          <w:lang w:val="en-GB" w:eastAsia="de-DE"/>
        </w:rPr>
        <w:t>2.4</w:t>
      </w:r>
      <w:r w:rsidRPr="00250A19">
        <w:rPr>
          <w:rFonts w:eastAsia="Times New Roman" w:cs="Times New Roman"/>
          <w:sz w:val="20"/>
          <w:lang w:val="en-GB" w:eastAsia="de-DE"/>
        </w:rPr>
        <w:tab/>
      </w:r>
      <w:r w:rsidRPr="00250A19">
        <w:rPr>
          <w:rFonts w:eastAsiaTheme="minorEastAsia" w:cs="Times New Roman"/>
          <w:sz w:val="20"/>
          <w:lang w:val="en-GB" w:eastAsia="de-DE"/>
        </w:rPr>
        <w:t xml:space="preserve">Insert the upper limit, </w:t>
      </w:r>
      <w:r w:rsidRPr="00250A19">
        <w:rPr>
          <w:rFonts w:eastAsia="Times New Roman" w:cs="Times New Roman"/>
          <w:sz w:val="20"/>
          <w:lang w:val="en-GB" w:eastAsia="de-DE"/>
        </w:rPr>
        <w:t>expressed in metres and feet in parenthesis,</w:t>
      </w:r>
      <w:r w:rsidRPr="00250A19">
        <w:rPr>
          <w:rFonts w:eastAsiaTheme="minorEastAsia" w:cs="Times New Roman"/>
          <w:sz w:val="20"/>
          <w:lang w:val="en-GB" w:eastAsia="de-DE"/>
        </w:rPr>
        <w:t xml:space="preserve"> of the contingency volume (adding the air risk buffer if applicable) using the </w:t>
      </w:r>
      <w:proofErr w:type="spellStart"/>
      <w:r w:rsidRPr="00250A19">
        <w:rPr>
          <w:rFonts w:eastAsia="Times New Roman" w:cs="Times New Roman"/>
          <w:sz w:val="20"/>
          <w:lang w:val="en-GB" w:eastAsia="de-DE"/>
        </w:rPr>
        <w:t>AGL</w:t>
      </w:r>
      <w:proofErr w:type="spellEnd"/>
      <w:r w:rsidRPr="00250A19">
        <w:rPr>
          <w:rFonts w:eastAsia="Times New Roman" w:cs="Times New Roman"/>
          <w:sz w:val="20"/>
          <w:lang w:val="en-GB" w:eastAsia="de-DE"/>
        </w:rPr>
        <w:t xml:space="preserve"> reference when the upper limit is below 150 m (492 ft, or use the </w:t>
      </w:r>
      <w:proofErr w:type="spellStart"/>
      <w:r w:rsidRPr="00250A19">
        <w:rPr>
          <w:rFonts w:eastAsia="Times New Roman" w:cs="Times New Roman"/>
          <w:sz w:val="20"/>
          <w:lang w:val="en-GB" w:eastAsia="de-DE"/>
        </w:rPr>
        <w:t>MSL</w:t>
      </w:r>
      <w:proofErr w:type="spellEnd"/>
      <w:r w:rsidRPr="00250A19">
        <w:rPr>
          <w:rFonts w:eastAsia="Times New Roman" w:cs="Times New Roman"/>
          <w:sz w:val="20"/>
          <w:lang w:val="en-GB" w:eastAsia="de-DE"/>
        </w:rPr>
        <w:t xml:space="preserve"> reference when the upper limit is above 150 m (492 ft).</w:t>
      </w:r>
    </w:p>
    <w:p w14:paraId="283A1C8C" w14:textId="34E905B9" w:rsidR="00250A19" w:rsidRPr="00250A19" w:rsidRDefault="00250A19" w:rsidP="00250A19">
      <w:pPr>
        <w:tabs>
          <w:tab w:val="left" w:pos="567"/>
        </w:tabs>
        <w:spacing w:after="60" w:line="276" w:lineRule="auto"/>
        <w:ind w:left="567" w:hanging="567"/>
        <w:jc w:val="both"/>
        <w:rPr>
          <w:rFonts w:eastAsia="Times New Roman" w:cs="Times New Roman"/>
          <w:sz w:val="20"/>
          <w:lang w:val="en-GB" w:eastAsia="de-DE"/>
        </w:rPr>
      </w:pPr>
      <w:r w:rsidRPr="00250A19">
        <w:rPr>
          <w:rFonts w:eastAsiaTheme="minorEastAsia" w:cs="Times New Roman"/>
          <w:sz w:val="20"/>
          <w:lang w:val="en-GB" w:eastAsia="de-DE"/>
        </w:rPr>
        <w:t xml:space="preserve">2.5 </w:t>
      </w:r>
      <w:r w:rsidRPr="00250A19">
        <w:rPr>
          <w:rFonts w:eastAsiaTheme="minorEastAsia" w:cs="Times New Roman"/>
          <w:sz w:val="20"/>
          <w:lang w:val="en-GB" w:eastAsia="de-DE"/>
        </w:rPr>
        <w:tab/>
        <w:t xml:space="preserve">Select one or more of the nine options. </w:t>
      </w:r>
      <w:bookmarkStart w:id="1" w:name="_Hlk89423333"/>
      <w:r w:rsidRPr="00250A19">
        <w:rPr>
          <w:rFonts w:eastAsiaTheme="minorEastAsia" w:cs="Times New Roman"/>
          <w:sz w:val="20"/>
          <w:lang w:val="en-GB" w:eastAsia="de-DE"/>
        </w:rPr>
        <w:t>Select ‘other’ in case none of the previous is fitting (i.e. military areas).</w:t>
      </w:r>
    </w:p>
    <w:bookmarkEnd w:id="1"/>
    <w:p w14:paraId="032F8F8C" w14:textId="50B9A81C" w:rsidR="00250A19" w:rsidRPr="00250A19" w:rsidRDefault="00250A19" w:rsidP="00250A19">
      <w:pPr>
        <w:spacing w:after="60" w:line="276" w:lineRule="auto"/>
        <w:ind w:left="567" w:hanging="567"/>
        <w:jc w:val="both"/>
        <w:rPr>
          <w:rFonts w:ascii="Calibri" w:eastAsiaTheme="minorEastAsia" w:hAnsi="Calibri" w:cs="Times New Roman"/>
          <w:sz w:val="20"/>
          <w:szCs w:val="20"/>
          <w:lang w:val="en-GB" w:eastAsia="en-GB"/>
        </w:rPr>
      </w:pPr>
      <w:r w:rsidRPr="00250A19">
        <w:rPr>
          <w:rFonts w:ascii="Calibri" w:eastAsia="Times New Roman" w:hAnsi="Calibri" w:cs="Times New Roman"/>
          <w:sz w:val="20"/>
          <w:szCs w:val="20"/>
          <w:lang w:val="en-GB" w:eastAsia="en-GB"/>
        </w:rPr>
        <w:t xml:space="preserve">2.6 </w:t>
      </w:r>
      <w:r w:rsidRPr="00250A19">
        <w:rPr>
          <w:rFonts w:ascii="Calibri" w:eastAsia="Times New Roman" w:hAnsi="Calibri" w:cs="Times New Roman"/>
          <w:sz w:val="20"/>
          <w:szCs w:val="20"/>
          <w:lang w:val="en-GB" w:eastAsia="en-GB"/>
        </w:rPr>
        <w:tab/>
        <w:t>List the local conditions applicable to the location(s) defined in point 2.3 (e.g. special frequency to be avoided, national insurance regulation, etc.). If needed a separate document may be attached.</w:t>
      </w:r>
    </w:p>
    <w:p w14:paraId="52A298B8" w14:textId="10C922E8" w:rsidR="00250A19" w:rsidRPr="00250A19" w:rsidRDefault="00250A19" w:rsidP="00250A19">
      <w:pPr>
        <w:tabs>
          <w:tab w:val="left" w:pos="567"/>
        </w:tabs>
        <w:spacing w:after="60" w:line="276" w:lineRule="auto"/>
        <w:ind w:left="567" w:hanging="567"/>
        <w:jc w:val="both"/>
        <w:rPr>
          <w:rFonts w:eastAsia="Times New Roman" w:cs="Times New Roman"/>
          <w:sz w:val="20"/>
          <w:lang w:val="en-GB" w:eastAsia="de-DE"/>
        </w:rPr>
      </w:pPr>
      <w:r w:rsidRPr="00250A19">
        <w:rPr>
          <w:rFonts w:eastAsia="Times New Roman" w:cs="Times New Roman"/>
          <w:sz w:val="20"/>
          <w:lang w:val="en-GB" w:eastAsia="de-DE"/>
        </w:rPr>
        <w:t xml:space="preserve">3.1 </w:t>
      </w:r>
      <w:r w:rsidRPr="00250A19">
        <w:rPr>
          <w:rFonts w:eastAsia="Times New Roman" w:cs="Times New Roman"/>
          <w:sz w:val="20"/>
          <w:lang w:val="en-GB" w:eastAsia="de-DE"/>
        </w:rPr>
        <w:tab/>
        <w:t xml:space="preserve">If operational procedures </w:t>
      </w:r>
      <w:proofErr w:type="gramStart"/>
      <w:r w:rsidRPr="00250A19">
        <w:rPr>
          <w:rFonts w:eastAsia="Times New Roman" w:cs="Times New Roman"/>
          <w:sz w:val="20"/>
          <w:lang w:val="en-GB" w:eastAsia="de-DE"/>
        </w:rPr>
        <w:t>needs</w:t>
      </w:r>
      <w:proofErr w:type="gramEnd"/>
      <w:r w:rsidRPr="00250A19">
        <w:rPr>
          <w:rFonts w:eastAsia="Times New Roman" w:cs="Times New Roman"/>
          <w:sz w:val="20"/>
          <w:lang w:val="en-GB" w:eastAsia="de-DE"/>
        </w:rPr>
        <w:t xml:space="preserve"> to be updated to take into account the new locations or the local conditions, indicate either the identification and revision number of the OM or the document providing an extract of the OM including the chapter describing the </w:t>
      </w:r>
      <w:r w:rsidRPr="00250A19">
        <w:rPr>
          <w:rFonts w:eastAsia="Times New Roman" w:cs="Times New Roman"/>
          <w:sz w:val="20"/>
          <w:lang w:eastAsia="de-DE"/>
        </w:rPr>
        <w:t>operational procedures and the relevant information, amended by the UAS operator</w:t>
      </w:r>
      <w:r w:rsidRPr="00250A19">
        <w:rPr>
          <w:rFonts w:eastAsia="Times New Roman" w:cs="Times New Roman"/>
          <w:sz w:val="20"/>
          <w:lang w:val="en-GB" w:eastAsia="de-DE"/>
        </w:rPr>
        <w:t>. This document should be attached to the application. Otherwise indicate N/A.</w:t>
      </w:r>
    </w:p>
    <w:p w14:paraId="42C9A0CA" w14:textId="0F4CD6DB" w:rsidR="00250A19" w:rsidRPr="00250A19" w:rsidRDefault="00250A19" w:rsidP="00250A19">
      <w:pPr>
        <w:tabs>
          <w:tab w:val="left" w:pos="567"/>
        </w:tabs>
        <w:spacing w:after="60" w:line="276" w:lineRule="auto"/>
        <w:ind w:left="567" w:hanging="567"/>
        <w:jc w:val="both"/>
        <w:rPr>
          <w:rFonts w:eastAsia="Times New Roman" w:cs="Times New Roman"/>
          <w:sz w:val="20"/>
          <w:lang w:val="en-GB" w:eastAsia="de-DE"/>
        </w:rPr>
      </w:pPr>
      <w:r w:rsidRPr="00250A19">
        <w:rPr>
          <w:rFonts w:eastAsia="Times New Roman" w:cs="Times New Roman"/>
          <w:sz w:val="20"/>
          <w:lang w:val="en-GB" w:eastAsia="de-DE"/>
        </w:rPr>
        <w:t xml:space="preserve">3.2 </w:t>
      </w:r>
      <w:r w:rsidRPr="00250A19">
        <w:rPr>
          <w:rFonts w:eastAsia="Times New Roman" w:cs="Times New Roman"/>
          <w:sz w:val="20"/>
          <w:lang w:val="en-GB" w:eastAsia="de-DE"/>
        </w:rPr>
        <w:tab/>
        <w:t>If procedures are updated to address the characteristics of the new location or to meet the local conditions, indicate the compliance evidence file identification and revision number. This document should be attached to the application. Otherwise indicate N/A.</w:t>
      </w:r>
    </w:p>
    <w:p w14:paraId="4C2A3CF9" w14:textId="77777777" w:rsidR="00250A19" w:rsidRPr="00250A19" w:rsidRDefault="00250A19" w:rsidP="00250A19">
      <w:pPr>
        <w:tabs>
          <w:tab w:val="left" w:pos="567"/>
        </w:tabs>
        <w:spacing w:after="60" w:line="276" w:lineRule="auto"/>
        <w:ind w:left="567" w:hanging="567"/>
        <w:jc w:val="both"/>
        <w:rPr>
          <w:rFonts w:eastAsia="Times New Roman" w:cs="Times New Roman"/>
          <w:sz w:val="20"/>
          <w:lang w:val="en-GB" w:eastAsia="de-DE"/>
        </w:rPr>
      </w:pPr>
      <w:r w:rsidRPr="00250A19">
        <w:rPr>
          <w:rFonts w:eastAsia="Times New Roman" w:cs="Times New Roman"/>
          <w:sz w:val="20"/>
          <w:lang w:val="en-GB" w:eastAsia="de-DE"/>
        </w:rPr>
        <w:t>4</w:t>
      </w:r>
      <w:r w:rsidRPr="00250A19">
        <w:rPr>
          <w:rFonts w:eastAsia="Times New Roman" w:cs="Times New Roman"/>
          <w:sz w:val="20"/>
          <w:lang w:val="en-GB" w:eastAsia="de-DE"/>
        </w:rPr>
        <w:tab/>
        <w:t>Free-text field for the addition of any relevant remark.</w:t>
      </w:r>
    </w:p>
    <w:p w14:paraId="0B720343" w14:textId="77777777" w:rsidR="00250A19" w:rsidRPr="00250A19" w:rsidRDefault="00250A19" w:rsidP="00250A19">
      <w:pPr>
        <w:tabs>
          <w:tab w:val="left" w:pos="567"/>
        </w:tabs>
        <w:spacing w:after="120" w:line="276" w:lineRule="auto"/>
        <w:ind w:left="567" w:hanging="567"/>
        <w:jc w:val="both"/>
        <w:rPr>
          <w:rFonts w:eastAsia="Times New Roman" w:cs="Times New Roman"/>
          <w:sz w:val="20"/>
          <w:lang w:val="en-GB" w:eastAsia="de-DE"/>
        </w:rPr>
      </w:pPr>
      <w:r w:rsidRPr="00250A19">
        <w:rPr>
          <w:rFonts w:eastAsiaTheme="minorEastAsia" w:cs="Times New Roman"/>
          <w:i/>
          <w:iCs/>
          <w:sz w:val="20"/>
          <w:lang w:val="en-GB" w:eastAsia="de-DE"/>
        </w:rPr>
        <w:t>Note:</w:t>
      </w:r>
      <w:r w:rsidRPr="00250A19">
        <w:rPr>
          <w:rFonts w:eastAsiaTheme="minorEastAsia" w:cs="Times New Roman"/>
          <w:sz w:val="20"/>
          <w:lang w:val="en-GB" w:eastAsia="de-DE"/>
        </w:rPr>
        <w:t xml:space="preserve"> </w:t>
      </w:r>
      <w:r w:rsidRPr="00250A19">
        <w:rPr>
          <w:rFonts w:eastAsiaTheme="minorEastAsia" w:cs="Times New Roman"/>
          <w:sz w:val="20"/>
          <w:lang w:val="en-GB" w:eastAsia="de-DE"/>
        </w:rPr>
        <w:tab/>
      </w:r>
      <w:r w:rsidRPr="00250A19">
        <w:rPr>
          <w:rFonts w:eastAsia="Times New Roman" w:cs="Times New Roman"/>
          <w:sz w:val="20"/>
          <w:lang w:val="en-GB" w:eastAsia="de-DE"/>
        </w:rPr>
        <w:t>In case of LUC, point 3 should not be filled in if according to the LUC terms of approval the organisation has the privilege to extend the operational authorisation to different locations.</w:t>
      </w:r>
    </w:p>
    <w:p w14:paraId="6C77ADF5" w14:textId="77777777" w:rsidR="00250A19" w:rsidRPr="00250A19" w:rsidRDefault="00250A19" w:rsidP="00250A19">
      <w:pPr>
        <w:spacing w:before="240" w:after="120" w:line="360" w:lineRule="auto"/>
        <w:rPr>
          <w:rFonts w:ascii="Lucida Sans" w:hAnsi="Lucida Sans"/>
          <w:b/>
          <w:color w:val="005EB8"/>
          <w:szCs w:val="20"/>
          <w:lang w:val="en-GB"/>
        </w:rPr>
      </w:pPr>
    </w:p>
    <w:p w14:paraId="4E3133AD" w14:textId="77777777" w:rsidR="00952B36" w:rsidRPr="00250A19" w:rsidRDefault="00952B36" w:rsidP="0020771C">
      <w:pPr>
        <w:spacing w:after="120" w:line="360" w:lineRule="auto"/>
        <w:jc w:val="both"/>
        <w:rPr>
          <w:rFonts w:ascii="Lucida Sans" w:hAnsi="Lucida Sans"/>
          <w:sz w:val="20"/>
          <w:szCs w:val="20"/>
        </w:rPr>
      </w:pPr>
    </w:p>
    <w:p w14:paraId="548D5CE2" w14:textId="77777777" w:rsidR="00952B36" w:rsidRPr="00250A19" w:rsidRDefault="00952B36" w:rsidP="0020771C">
      <w:pPr>
        <w:spacing w:after="120" w:line="360" w:lineRule="auto"/>
        <w:jc w:val="both"/>
        <w:rPr>
          <w:rFonts w:ascii="Lucida Sans" w:hAnsi="Lucida Sans"/>
          <w:sz w:val="20"/>
          <w:szCs w:val="20"/>
        </w:rPr>
      </w:pPr>
    </w:p>
    <w:sectPr w:rsidR="00952B36" w:rsidRPr="00250A19" w:rsidSect="00C5754A">
      <w:headerReference w:type="default" r:id="rId12"/>
      <w:footerReference w:type="default" r:id="rId13"/>
      <w:pgSz w:w="12240" w:h="15840"/>
      <w:pgMar w:top="426" w:right="992" w:bottom="1134" w:left="1276" w:header="284" w:footer="567"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59EA27" w16cex:dateUtc="2021-05-27T08: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0CEF02" w14:textId="77777777" w:rsidR="008A580D" w:rsidRDefault="008A580D" w:rsidP="006D27D4">
      <w:pPr>
        <w:spacing w:after="0" w:line="240" w:lineRule="auto"/>
      </w:pPr>
      <w:r>
        <w:separator/>
      </w:r>
    </w:p>
  </w:endnote>
  <w:endnote w:type="continuationSeparator" w:id="0">
    <w:p w14:paraId="765961AD" w14:textId="77777777" w:rsidR="008A580D" w:rsidRDefault="008A580D" w:rsidP="006D27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Lucida Sans">
    <w:altName w:val="Bahnschrift Light"/>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b/>
      </w:rPr>
      <w:id w:val="-1741088812"/>
      <w:docPartObj>
        <w:docPartGallery w:val="Page Numbers (Bottom of Page)"/>
        <w:docPartUnique/>
      </w:docPartObj>
    </w:sdtPr>
    <w:sdtEndPr>
      <w:rPr>
        <w:noProof/>
      </w:rPr>
    </w:sdtEndPr>
    <w:sdtContent>
      <w:p w14:paraId="3D00C9FF" w14:textId="566BEBD8" w:rsidR="00DE3B62" w:rsidRPr="0007624C" w:rsidRDefault="00522706">
        <w:pPr>
          <w:pStyle w:val="Footer"/>
          <w:jc w:val="center"/>
          <w:rPr>
            <w:b/>
            <w:lang w:val="pt-PT"/>
          </w:rPr>
        </w:pPr>
        <w:r>
          <w:rPr>
            <w:rFonts w:ascii="Times New Roman" w:hAnsi="Times New Roman" w:cs="Times New Roman"/>
            <w:noProof/>
            <w:sz w:val="24"/>
            <w:szCs w:val="24"/>
          </w:rPr>
          <mc:AlternateContent>
            <mc:Choice Requires="wps">
              <w:drawing>
                <wp:anchor distT="45720" distB="45720" distL="114300" distR="114300" simplePos="0" relativeHeight="251661312" behindDoc="0" locked="0" layoutInCell="1" allowOverlap="1" wp14:anchorId="56401962" wp14:editId="741AB6A4">
                  <wp:simplePos x="0" y="0"/>
                  <wp:positionH relativeFrom="margin">
                    <wp:posOffset>0</wp:posOffset>
                  </wp:positionH>
                  <wp:positionV relativeFrom="paragraph">
                    <wp:posOffset>45720</wp:posOffset>
                  </wp:positionV>
                  <wp:extent cx="1419225" cy="180975"/>
                  <wp:effectExtent l="0" t="0" r="9525" b="9525"/>
                  <wp:wrapNone/>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9225" cy="180975"/>
                          </a:xfrm>
                          <a:prstGeom prst="rect">
                            <a:avLst/>
                          </a:prstGeom>
                          <a:solidFill>
                            <a:srgbClr val="FFFFFF"/>
                          </a:solidFill>
                          <a:ln w="9525">
                            <a:noFill/>
                            <a:miter lim="800000"/>
                            <a:headEnd/>
                            <a:tailEnd/>
                          </a:ln>
                        </wps:spPr>
                        <wps:txbx>
                          <w:txbxContent>
                            <w:p w14:paraId="0F045D13" w14:textId="19BED49D" w:rsidR="00522706" w:rsidRDefault="00522706" w:rsidP="00522706">
                              <w:pPr>
                                <w:rPr>
                                  <w:rFonts w:ascii="Lucida Sans" w:hAnsi="Lucida Sans"/>
                                  <w:sz w:val="14"/>
                                  <w:szCs w:val="14"/>
                                </w:rPr>
                              </w:pPr>
                              <w:r>
                                <w:rPr>
                                  <w:rFonts w:ascii="Lucida Sans" w:hAnsi="Lucida Sans"/>
                                  <w:sz w:val="14"/>
                                  <w:szCs w:val="14"/>
                                </w:rPr>
                                <w:t xml:space="preserve">Form </w:t>
                              </w:r>
                              <w:r w:rsidR="00C5754A">
                                <w:rPr>
                                  <w:rFonts w:ascii="Lucida Sans" w:hAnsi="Lucida Sans"/>
                                  <w:sz w:val="14"/>
                                  <w:szCs w:val="14"/>
                                </w:rPr>
                                <w:t>7</w:t>
                              </w:r>
                              <w:r>
                                <w:rPr>
                                  <w:rFonts w:ascii="Lucida Sans" w:hAnsi="Lucida Sans"/>
                                  <w:sz w:val="14"/>
                                  <w:szCs w:val="14"/>
                                </w:rPr>
                                <w:t>.</w:t>
                              </w:r>
                              <w:r w:rsidR="00C5754A">
                                <w:rPr>
                                  <w:rFonts w:ascii="Lucida Sans" w:hAnsi="Lucida Sans"/>
                                  <w:sz w:val="14"/>
                                  <w:szCs w:val="14"/>
                                </w:rPr>
                                <w:t>3</w:t>
                              </w:r>
                              <w:r>
                                <w:rPr>
                                  <w:rFonts w:ascii="Lucida Sans" w:hAnsi="Lucida Sans"/>
                                  <w:sz w:val="14"/>
                                  <w:szCs w:val="14"/>
                                </w:rPr>
                                <w:t>.</w:t>
                              </w:r>
                              <w:r w:rsidR="00C5754A">
                                <w:rPr>
                                  <w:rFonts w:ascii="Lucida Sans" w:hAnsi="Lucida Sans"/>
                                  <w:sz w:val="14"/>
                                  <w:szCs w:val="14"/>
                                </w:rPr>
                                <w:t>6</w:t>
                              </w:r>
                              <w:r>
                                <w:rPr>
                                  <w:rFonts w:ascii="Lucida Sans" w:hAnsi="Lucida Sans"/>
                                  <w:sz w:val="14"/>
                                  <w:szCs w:val="14"/>
                                </w:rPr>
                                <w:t>.</w:t>
                              </w:r>
                              <w:r w:rsidR="00C5754A">
                                <w:rPr>
                                  <w:rFonts w:ascii="Lucida Sans" w:hAnsi="Lucida Sans"/>
                                  <w:sz w:val="14"/>
                                  <w:szCs w:val="14"/>
                                </w:rPr>
                                <w:t>4</w:t>
                              </w:r>
                              <w:r>
                                <w:rPr>
                                  <w:rFonts w:ascii="Lucida Sans" w:hAnsi="Lucida Sans"/>
                                  <w:sz w:val="14"/>
                                  <w:szCs w:val="14"/>
                                </w:rPr>
                                <w:t>.</w:t>
                              </w:r>
                              <w:r w:rsidR="00C5754A">
                                <w:rPr>
                                  <w:rFonts w:ascii="Lucida Sans" w:hAnsi="Lucida Sans"/>
                                  <w:sz w:val="14"/>
                                  <w:szCs w:val="14"/>
                                </w:rPr>
                                <w:t>1</w:t>
                              </w:r>
                              <w:r>
                                <w:rPr>
                                  <w:rFonts w:ascii="Lucida Sans" w:hAnsi="Lucida Sans"/>
                                  <w:sz w:val="14"/>
                                  <w:szCs w:val="14"/>
                                </w:rPr>
                                <w:t xml:space="preserve">, </w:t>
                              </w:r>
                              <w:proofErr w:type="spellStart"/>
                              <w:r>
                                <w:rPr>
                                  <w:rFonts w:ascii="Lucida Sans" w:hAnsi="Lucida Sans"/>
                                  <w:sz w:val="14"/>
                                  <w:szCs w:val="14"/>
                                </w:rPr>
                                <w:t>rev.0</w:t>
                              </w:r>
                              <w:proofErr w:type="spellEnd"/>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6401962" id="_x0000_t202" coordsize="21600,21600" o:spt="202" path="m,l,21600r21600,l21600,xe">
                  <v:stroke joinstyle="miter"/>
                  <v:path gradientshapeok="t" o:connecttype="rect"/>
                </v:shapetype>
                <v:shape id="Text Box 217" o:spid="_x0000_s1033" type="#_x0000_t202" style="position:absolute;left:0;text-align:left;margin-left:0;margin-top:3.6pt;width:111.75pt;height:14.2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" stroked="f">
                  <v:textbox inset="0,0,0,0">
                    <w:txbxContent>
                      <w:p w14:paraId="0F045D13" w14:textId="19BED49D" w:rsidR="00522706" w:rsidRDefault="00522706" w:rsidP="00522706">
                        <w:pPr>
                          <w:rPr>
                            <w:rFonts w:ascii="Lucida Sans" w:hAnsi="Lucida Sans"/>
                            <w:sz w:val="14"/>
                            <w:szCs w:val="14"/>
                          </w:rPr>
                        </w:pPr>
                        <w:r>
                          <w:rPr>
                            <w:rFonts w:ascii="Lucida Sans" w:hAnsi="Lucida Sans"/>
                            <w:sz w:val="14"/>
                            <w:szCs w:val="14"/>
                          </w:rPr>
                          <w:t xml:space="preserve">Form </w:t>
                        </w:r>
                        <w:r w:rsidR="00C5754A">
                          <w:rPr>
                            <w:rFonts w:ascii="Lucida Sans" w:hAnsi="Lucida Sans"/>
                            <w:sz w:val="14"/>
                            <w:szCs w:val="14"/>
                          </w:rPr>
                          <w:t>7</w:t>
                        </w:r>
                        <w:r>
                          <w:rPr>
                            <w:rFonts w:ascii="Lucida Sans" w:hAnsi="Lucida Sans"/>
                            <w:sz w:val="14"/>
                            <w:szCs w:val="14"/>
                          </w:rPr>
                          <w:t>.</w:t>
                        </w:r>
                        <w:r w:rsidR="00C5754A">
                          <w:rPr>
                            <w:rFonts w:ascii="Lucida Sans" w:hAnsi="Lucida Sans"/>
                            <w:sz w:val="14"/>
                            <w:szCs w:val="14"/>
                          </w:rPr>
                          <w:t>3</w:t>
                        </w:r>
                        <w:r>
                          <w:rPr>
                            <w:rFonts w:ascii="Lucida Sans" w:hAnsi="Lucida Sans"/>
                            <w:sz w:val="14"/>
                            <w:szCs w:val="14"/>
                          </w:rPr>
                          <w:t>.</w:t>
                        </w:r>
                        <w:r w:rsidR="00C5754A">
                          <w:rPr>
                            <w:rFonts w:ascii="Lucida Sans" w:hAnsi="Lucida Sans"/>
                            <w:sz w:val="14"/>
                            <w:szCs w:val="14"/>
                          </w:rPr>
                          <w:t>6</w:t>
                        </w:r>
                        <w:r>
                          <w:rPr>
                            <w:rFonts w:ascii="Lucida Sans" w:hAnsi="Lucida Sans"/>
                            <w:sz w:val="14"/>
                            <w:szCs w:val="14"/>
                          </w:rPr>
                          <w:t>.</w:t>
                        </w:r>
                        <w:r w:rsidR="00C5754A">
                          <w:rPr>
                            <w:rFonts w:ascii="Lucida Sans" w:hAnsi="Lucida Sans"/>
                            <w:sz w:val="14"/>
                            <w:szCs w:val="14"/>
                          </w:rPr>
                          <w:t>4</w:t>
                        </w:r>
                        <w:r>
                          <w:rPr>
                            <w:rFonts w:ascii="Lucida Sans" w:hAnsi="Lucida Sans"/>
                            <w:sz w:val="14"/>
                            <w:szCs w:val="14"/>
                          </w:rPr>
                          <w:t>.</w:t>
                        </w:r>
                        <w:r w:rsidR="00C5754A">
                          <w:rPr>
                            <w:rFonts w:ascii="Lucida Sans" w:hAnsi="Lucida Sans"/>
                            <w:sz w:val="14"/>
                            <w:szCs w:val="14"/>
                          </w:rPr>
                          <w:t>1</w:t>
                        </w:r>
                        <w:r>
                          <w:rPr>
                            <w:rFonts w:ascii="Lucida Sans" w:hAnsi="Lucida Sans"/>
                            <w:sz w:val="14"/>
                            <w:szCs w:val="14"/>
                          </w:rPr>
                          <w:t xml:space="preserve">, </w:t>
                        </w:r>
                        <w:proofErr w:type="spellStart"/>
                        <w:r>
                          <w:rPr>
                            <w:rFonts w:ascii="Lucida Sans" w:hAnsi="Lucida Sans"/>
                            <w:sz w:val="14"/>
                            <w:szCs w:val="14"/>
                          </w:rPr>
                          <w:t>rev.0</w:t>
                        </w:r>
                        <w:proofErr w:type="spellEnd"/>
                      </w:p>
                    </w:txbxContent>
                  </v:textbox>
                  <w10:wrap anchorx="margin"/>
                </v:shap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94A764" w14:textId="77777777" w:rsidR="008A580D" w:rsidRDefault="008A580D" w:rsidP="006D27D4">
      <w:pPr>
        <w:spacing w:after="0" w:line="240" w:lineRule="auto"/>
      </w:pPr>
      <w:r>
        <w:separator/>
      </w:r>
    </w:p>
  </w:footnote>
  <w:footnote w:type="continuationSeparator" w:id="0">
    <w:p w14:paraId="46A03B31" w14:textId="77777777" w:rsidR="008A580D" w:rsidRDefault="008A580D" w:rsidP="006D27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Lucida Sans" w:hAnsi="Lucida Sans"/>
      </w:rPr>
      <w:id w:val="-370069640"/>
      <w:docPartObj>
        <w:docPartGallery w:val="Page Numbers (Bottom of Page)"/>
        <w:docPartUnique/>
      </w:docPartObj>
    </w:sdtPr>
    <w:sdtEndPr>
      <w:rPr>
        <w:noProof/>
      </w:rPr>
    </w:sdtEndPr>
    <w:sdtContent>
      <w:p w14:paraId="509F740E" w14:textId="7D78E217" w:rsidR="006D27D4" w:rsidRPr="009D7541" w:rsidRDefault="008A580D" w:rsidP="009D7541">
        <w:pPr>
          <w:pStyle w:val="Header"/>
          <w:jc w:val="center"/>
          <w:rPr>
            <w:lang w:val="pt-PT"/>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71EE8"/>
    <w:multiLevelType w:val="hybridMultilevel"/>
    <w:tmpl w:val="9E5EFE34"/>
    <w:lvl w:ilvl="0" w:tplc="78140C7C">
      <w:start w:val="1"/>
      <w:numFmt w:val="bullet"/>
      <w:lvlText w:val=""/>
      <w:lvlJc w:val="left"/>
      <w:pPr>
        <w:ind w:left="2220" w:hanging="360"/>
      </w:pPr>
      <w:rPr>
        <w:rFonts w:ascii="Symbol" w:hAnsi="Symbol" w:hint="default"/>
      </w:rPr>
    </w:lvl>
    <w:lvl w:ilvl="1" w:tplc="08160003" w:tentative="1">
      <w:start w:val="1"/>
      <w:numFmt w:val="bullet"/>
      <w:lvlText w:val="o"/>
      <w:lvlJc w:val="left"/>
      <w:pPr>
        <w:ind w:left="2940" w:hanging="360"/>
      </w:pPr>
      <w:rPr>
        <w:rFonts w:ascii="Courier New" w:hAnsi="Courier New" w:cs="Courier New" w:hint="default"/>
      </w:rPr>
    </w:lvl>
    <w:lvl w:ilvl="2" w:tplc="08160005" w:tentative="1">
      <w:start w:val="1"/>
      <w:numFmt w:val="bullet"/>
      <w:lvlText w:val=""/>
      <w:lvlJc w:val="left"/>
      <w:pPr>
        <w:ind w:left="3660" w:hanging="360"/>
      </w:pPr>
      <w:rPr>
        <w:rFonts w:ascii="Wingdings" w:hAnsi="Wingdings" w:hint="default"/>
      </w:rPr>
    </w:lvl>
    <w:lvl w:ilvl="3" w:tplc="08160001" w:tentative="1">
      <w:start w:val="1"/>
      <w:numFmt w:val="bullet"/>
      <w:lvlText w:val=""/>
      <w:lvlJc w:val="left"/>
      <w:pPr>
        <w:ind w:left="4380" w:hanging="360"/>
      </w:pPr>
      <w:rPr>
        <w:rFonts w:ascii="Symbol" w:hAnsi="Symbol" w:hint="default"/>
      </w:rPr>
    </w:lvl>
    <w:lvl w:ilvl="4" w:tplc="08160003" w:tentative="1">
      <w:start w:val="1"/>
      <w:numFmt w:val="bullet"/>
      <w:lvlText w:val="o"/>
      <w:lvlJc w:val="left"/>
      <w:pPr>
        <w:ind w:left="5100" w:hanging="360"/>
      </w:pPr>
      <w:rPr>
        <w:rFonts w:ascii="Courier New" w:hAnsi="Courier New" w:cs="Courier New" w:hint="default"/>
      </w:rPr>
    </w:lvl>
    <w:lvl w:ilvl="5" w:tplc="08160005" w:tentative="1">
      <w:start w:val="1"/>
      <w:numFmt w:val="bullet"/>
      <w:lvlText w:val=""/>
      <w:lvlJc w:val="left"/>
      <w:pPr>
        <w:ind w:left="5820" w:hanging="360"/>
      </w:pPr>
      <w:rPr>
        <w:rFonts w:ascii="Wingdings" w:hAnsi="Wingdings" w:hint="default"/>
      </w:rPr>
    </w:lvl>
    <w:lvl w:ilvl="6" w:tplc="08160001" w:tentative="1">
      <w:start w:val="1"/>
      <w:numFmt w:val="bullet"/>
      <w:lvlText w:val=""/>
      <w:lvlJc w:val="left"/>
      <w:pPr>
        <w:ind w:left="6540" w:hanging="360"/>
      </w:pPr>
      <w:rPr>
        <w:rFonts w:ascii="Symbol" w:hAnsi="Symbol" w:hint="default"/>
      </w:rPr>
    </w:lvl>
    <w:lvl w:ilvl="7" w:tplc="08160003" w:tentative="1">
      <w:start w:val="1"/>
      <w:numFmt w:val="bullet"/>
      <w:lvlText w:val="o"/>
      <w:lvlJc w:val="left"/>
      <w:pPr>
        <w:ind w:left="7260" w:hanging="360"/>
      </w:pPr>
      <w:rPr>
        <w:rFonts w:ascii="Courier New" w:hAnsi="Courier New" w:cs="Courier New" w:hint="default"/>
      </w:rPr>
    </w:lvl>
    <w:lvl w:ilvl="8" w:tplc="08160005" w:tentative="1">
      <w:start w:val="1"/>
      <w:numFmt w:val="bullet"/>
      <w:lvlText w:val=""/>
      <w:lvlJc w:val="left"/>
      <w:pPr>
        <w:ind w:left="7980" w:hanging="360"/>
      </w:pPr>
      <w:rPr>
        <w:rFonts w:ascii="Wingdings" w:hAnsi="Wingdings" w:hint="default"/>
      </w:rPr>
    </w:lvl>
  </w:abstractNum>
  <w:abstractNum w:abstractNumId="1" w15:restartNumberingAfterBreak="0">
    <w:nsid w:val="040A2A5E"/>
    <w:multiLevelType w:val="multilevel"/>
    <w:tmpl w:val="DB4A2F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6214A1D"/>
    <w:multiLevelType w:val="hybridMultilevel"/>
    <w:tmpl w:val="DF14B184"/>
    <w:lvl w:ilvl="0" w:tplc="8490FC8E">
      <w:start w:val="1"/>
      <w:numFmt w:val="bullet"/>
      <w:lvlText w:val="—"/>
      <w:lvlJc w:val="left"/>
      <w:pPr>
        <w:ind w:left="671" w:hanging="568"/>
      </w:pPr>
      <w:rPr>
        <w:rFonts w:ascii="Calibri" w:eastAsia="Calibri" w:hAnsi="Calibri" w:hint="default"/>
        <w:w w:val="100"/>
      </w:rPr>
    </w:lvl>
    <w:lvl w:ilvl="1" w:tplc="62F0FA2C">
      <w:start w:val="1"/>
      <w:numFmt w:val="bullet"/>
      <w:lvlText w:val="•"/>
      <w:lvlJc w:val="left"/>
      <w:pPr>
        <w:ind w:left="1516" w:hanging="568"/>
      </w:pPr>
      <w:rPr>
        <w:rFonts w:hint="default"/>
      </w:rPr>
    </w:lvl>
    <w:lvl w:ilvl="2" w:tplc="0F2A3DBE">
      <w:start w:val="1"/>
      <w:numFmt w:val="bullet"/>
      <w:lvlText w:val="•"/>
      <w:lvlJc w:val="left"/>
      <w:pPr>
        <w:ind w:left="2353" w:hanging="568"/>
      </w:pPr>
      <w:rPr>
        <w:rFonts w:hint="default"/>
      </w:rPr>
    </w:lvl>
    <w:lvl w:ilvl="3" w:tplc="08E45B7A">
      <w:start w:val="1"/>
      <w:numFmt w:val="bullet"/>
      <w:lvlText w:val="•"/>
      <w:lvlJc w:val="left"/>
      <w:pPr>
        <w:ind w:left="3190" w:hanging="568"/>
      </w:pPr>
      <w:rPr>
        <w:rFonts w:hint="default"/>
      </w:rPr>
    </w:lvl>
    <w:lvl w:ilvl="4" w:tplc="E63C4FFA">
      <w:start w:val="1"/>
      <w:numFmt w:val="bullet"/>
      <w:lvlText w:val="•"/>
      <w:lvlJc w:val="left"/>
      <w:pPr>
        <w:ind w:left="4027" w:hanging="568"/>
      </w:pPr>
      <w:rPr>
        <w:rFonts w:hint="default"/>
      </w:rPr>
    </w:lvl>
    <w:lvl w:ilvl="5" w:tplc="93DA948E">
      <w:start w:val="1"/>
      <w:numFmt w:val="bullet"/>
      <w:lvlText w:val="•"/>
      <w:lvlJc w:val="left"/>
      <w:pPr>
        <w:ind w:left="4864" w:hanging="568"/>
      </w:pPr>
      <w:rPr>
        <w:rFonts w:hint="default"/>
      </w:rPr>
    </w:lvl>
    <w:lvl w:ilvl="6" w:tplc="9E3E1D84">
      <w:start w:val="1"/>
      <w:numFmt w:val="bullet"/>
      <w:lvlText w:val="•"/>
      <w:lvlJc w:val="left"/>
      <w:pPr>
        <w:ind w:left="5701" w:hanging="568"/>
      </w:pPr>
      <w:rPr>
        <w:rFonts w:hint="default"/>
      </w:rPr>
    </w:lvl>
    <w:lvl w:ilvl="7" w:tplc="9B1E3932">
      <w:start w:val="1"/>
      <w:numFmt w:val="bullet"/>
      <w:lvlText w:val="•"/>
      <w:lvlJc w:val="left"/>
      <w:pPr>
        <w:ind w:left="6538" w:hanging="568"/>
      </w:pPr>
      <w:rPr>
        <w:rFonts w:hint="default"/>
      </w:rPr>
    </w:lvl>
    <w:lvl w:ilvl="8" w:tplc="943C6898">
      <w:start w:val="1"/>
      <w:numFmt w:val="bullet"/>
      <w:lvlText w:val="•"/>
      <w:lvlJc w:val="left"/>
      <w:pPr>
        <w:ind w:left="7375" w:hanging="568"/>
      </w:pPr>
      <w:rPr>
        <w:rFonts w:hint="default"/>
      </w:rPr>
    </w:lvl>
  </w:abstractNum>
  <w:abstractNum w:abstractNumId="3" w15:restartNumberingAfterBreak="0">
    <w:nsid w:val="11EE163C"/>
    <w:multiLevelType w:val="hybridMultilevel"/>
    <w:tmpl w:val="82BE3D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2A034E9"/>
    <w:multiLevelType w:val="hybridMultilevel"/>
    <w:tmpl w:val="3A2875AA"/>
    <w:lvl w:ilvl="0" w:tplc="78140C7C">
      <w:start w:val="1"/>
      <w:numFmt w:val="bullet"/>
      <w:lvlText w:val=""/>
      <w:lvlJc w:val="left"/>
      <w:pPr>
        <w:ind w:left="2220" w:hanging="360"/>
      </w:pPr>
      <w:rPr>
        <w:rFonts w:ascii="Symbol" w:hAnsi="Symbol" w:hint="default"/>
      </w:rPr>
    </w:lvl>
    <w:lvl w:ilvl="1" w:tplc="08160003" w:tentative="1">
      <w:start w:val="1"/>
      <w:numFmt w:val="bullet"/>
      <w:lvlText w:val="o"/>
      <w:lvlJc w:val="left"/>
      <w:pPr>
        <w:ind w:left="2940" w:hanging="360"/>
      </w:pPr>
      <w:rPr>
        <w:rFonts w:ascii="Courier New" w:hAnsi="Courier New" w:cs="Courier New" w:hint="default"/>
      </w:rPr>
    </w:lvl>
    <w:lvl w:ilvl="2" w:tplc="08160005" w:tentative="1">
      <w:start w:val="1"/>
      <w:numFmt w:val="bullet"/>
      <w:lvlText w:val=""/>
      <w:lvlJc w:val="left"/>
      <w:pPr>
        <w:ind w:left="3660" w:hanging="360"/>
      </w:pPr>
      <w:rPr>
        <w:rFonts w:ascii="Wingdings" w:hAnsi="Wingdings" w:hint="default"/>
      </w:rPr>
    </w:lvl>
    <w:lvl w:ilvl="3" w:tplc="08160001" w:tentative="1">
      <w:start w:val="1"/>
      <w:numFmt w:val="bullet"/>
      <w:lvlText w:val=""/>
      <w:lvlJc w:val="left"/>
      <w:pPr>
        <w:ind w:left="4380" w:hanging="360"/>
      </w:pPr>
      <w:rPr>
        <w:rFonts w:ascii="Symbol" w:hAnsi="Symbol" w:hint="default"/>
      </w:rPr>
    </w:lvl>
    <w:lvl w:ilvl="4" w:tplc="08160003" w:tentative="1">
      <w:start w:val="1"/>
      <w:numFmt w:val="bullet"/>
      <w:lvlText w:val="o"/>
      <w:lvlJc w:val="left"/>
      <w:pPr>
        <w:ind w:left="5100" w:hanging="360"/>
      </w:pPr>
      <w:rPr>
        <w:rFonts w:ascii="Courier New" w:hAnsi="Courier New" w:cs="Courier New" w:hint="default"/>
      </w:rPr>
    </w:lvl>
    <w:lvl w:ilvl="5" w:tplc="08160005" w:tentative="1">
      <w:start w:val="1"/>
      <w:numFmt w:val="bullet"/>
      <w:lvlText w:val=""/>
      <w:lvlJc w:val="left"/>
      <w:pPr>
        <w:ind w:left="5820" w:hanging="360"/>
      </w:pPr>
      <w:rPr>
        <w:rFonts w:ascii="Wingdings" w:hAnsi="Wingdings" w:hint="default"/>
      </w:rPr>
    </w:lvl>
    <w:lvl w:ilvl="6" w:tplc="08160001" w:tentative="1">
      <w:start w:val="1"/>
      <w:numFmt w:val="bullet"/>
      <w:lvlText w:val=""/>
      <w:lvlJc w:val="left"/>
      <w:pPr>
        <w:ind w:left="6540" w:hanging="360"/>
      </w:pPr>
      <w:rPr>
        <w:rFonts w:ascii="Symbol" w:hAnsi="Symbol" w:hint="default"/>
      </w:rPr>
    </w:lvl>
    <w:lvl w:ilvl="7" w:tplc="08160003" w:tentative="1">
      <w:start w:val="1"/>
      <w:numFmt w:val="bullet"/>
      <w:lvlText w:val="o"/>
      <w:lvlJc w:val="left"/>
      <w:pPr>
        <w:ind w:left="7260" w:hanging="360"/>
      </w:pPr>
      <w:rPr>
        <w:rFonts w:ascii="Courier New" w:hAnsi="Courier New" w:cs="Courier New" w:hint="default"/>
      </w:rPr>
    </w:lvl>
    <w:lvl w:ilvl="8" w:tplc="08160005" w:tentative="1">
      <w:start w:val="1"/>
      <w:numFmt w:val="bullet"/>
      <w:lvlText w:val=""/>
      <w:lvlJc w:val="left"/>
      <w:pPr>
        <w:ind w:left="7980" w:hanging="360"/>
      </w:pPr>
      <w:rPr>
        <w:rFonts w:ascii="Wingdings" w:hAnsi="Wingdings" w:hint="default"/>
      </w:rPr>
    </w:lvl>
  </w:abstractNum>
  <w:abstractNum w:abstractNumId="5" w15:restartNumberingAfterBreak="0">
    <w:nsid w:val="16A322E2"/>
    <w:multiLevelType w:val="hybridMultilevel"/>
    <w:tmpl w:val="D8B2E7B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31C107F"/>
    <w:multiLevelType w:val="multilevel"/>
    <w:tmpl w:val="CB1C7F68"/>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8C2598B"/>
    <w:multiLevelType w:val="hybridMultilevel"/>
    <w:tmpl w:val="A04AB39E"/>
    <w:lvl w:ilvl="0" w:tplc="129E98C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3CA37451"/>
    <w:multiLevelType w:val="multilevel"/>
    <w:tmpl w:val="DB4A2F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F8355DB"/>
    <w:multiLevelType w:val="hybridMultilevel"/>
    <w:tmpl w:val="44F62272"/>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0" w15:restartNumberingAfterBreak="0">
    <w:nsid w:val="47AE1A32"/>
    <w:multiLevelType w:val="multilevel"/>
    <w:tmpl w:val="67B869DC"/>
    <w:lvl w:ilvl="0">
      <w:start w:val="1"/>
      <w:numFmt w:val="decimal"/>
      <w:lvlText w:val="%1"/>
      <w:lvlJc w:val="left"/>
      <w:pPr>
        <w:ind w:left="360" w:hanging="360"/>
      </w:pPr>
      <w:rPr>
        <w:rFonts w:hint="default"/>
      </w:rPr>
    </w:lvl>
    <w:lvl w:ilvl="1">
      <w:start w:val="1"/>
      <w:numFmt w:val="decimal"/>
      <w:lvlText w:val="%1.%2"/>
      <w:lvlJc w:val="left"/>
      <w:pPr>
        <w:ind w:left="460" w:hanging="360"/>
      </w:pPr>
      <w:rPr>
        <w:rFonts w:hint="default"/>
        <w:b/>
        <w:bCs w:val="0"/>
      </w:rPr>
    </w:lvl>
    <w:lvl w:ilvl="2">
      <w:start w:val="1"/>
      <w:numFmt w:val="decimal"/>
      <w:lvlText w:val="%1.%2.%3"/>
      <w:lvlJc w:val="left"/>
      <w:pPr>
        <w:ind w:left="920" w:hanging="720"/>
      </w:pPr>
      <w:rPr>
        <w:rFonts w:hint="default"/>
        <w:b w:val="0"/>
      </w:rPr>
    </w:lvl>
    <w:lvl w:ilvl="3">
      <w:start w:val="1"/>
      <w:numFmt w:val="decimal"/>
      <w:lvlText w:val="%1.%2.%3.%4"/>
      <w:lvlJc w:val="left"/>
      <w:pPr>
        <w:ind w:left="1020" w:hanging="720"/>
      </w:pPr>
      <w:rPr>
        <w:rFonts w:hint="default"/>
      </w:rPr>
    </w:lvl>
    <w:lvl w:ilvl="4">
      <w:start w:val="1"/>
      <w:numFmt w:val="decimal"/>
      <w:lvlText w:val="%1.%2.%3.%4.%5"/>
      <w:lvlJc w:val="left"/>
      <w:pPr>
        <w:ind w:left="1480" w:hanging="1080"/>
      </w:pPr>
      <w:rPr>
        <w:rFonts w:hint="default"/>
      </w:rPr>
    </w:lvl>
    <w:lvl w:ilvl="5">
      <w:start w:val="1"/>
      <w:numFmt w:val="decimal"/>
      <w:lvlText w:val="%1.%2.%3.%4.%5.%6"/>
      <w:lvlJc w:val="left"/>
      <w:pPr>
        <w:ind w:left="1580" w:hanging="1080"/>
      </w:pPr>
      <w:rPr>
        <w:rFonts w:hint="default"/>
      </w:rPr>
    </w:lvl>
    <w:lvl w:ilvl="6">
      <w:start w:val="1"/>
      <w:numFmt w:val="decimal"/>
      <w:lvlText w:val="%1.%2.%3.%4.%5.%6.%7"/>
      <w:lvlJc w:val="left"/>
      <w:pPr>
        <w:ind w:left="1680" w:hanging="1080"/>
      </w:pPr>
      <w:rPr>
        <w:rFonts w:hint="default"/>
      </w:rPr>
    </w:lvl>
    <w:lvl w:ilvl="7">
      <w:start w:val="1"/>
      <w:numFmt w:val="decimal"/>
      <w:lvlText w:val="%1.%2.%3.%4.%5.%6.%7.%8"/>
      <w:lvlJc w:val="left"/>
      <w:pPr>
        <w:ind w:left="2140" w:hanging="1440"/>
      </w:pPr>
      <w:rPr>
        <w:rFonts w:hint="default"/>
      </w:rPr>
    </w:lvl>
    <w:lvl w:ilvl="8">
      <w:start w:val="1"/>
      <w:numFmt w:val="decimal"/>
      <w:lvlText w:val="%1.%2.%3.%4.%5.%6.%7.%8.%9"/>
      <w:lvlJc w:val="left"/>
      <w:pPr>
        <w:ind w:left="2240" w:hanging="1440"/>
      </w:pPr>
      <w:rPr>
        <w:rFonts w:hint="default"/>
      </w:rPr>
    </w:lvl>
  </w:abstractNum>
  <w:abstractNum w:abstractNumId="11" w15:restartNumberingAfterBreak="0">
    <w:nsid w:val="4C064BAE"/>
    <w:multiLevelType w:val="hybridMultilevel"/>
    <w:tmpl w:val="479CB60C"/>
    <w:lvl w:ilvl="0" w:tplc="129E98CE">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CE3B84"/>
    <w:multiLevelType w:val="hybridMultilevel"/>
    <w:tmpl w:val="11705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9B7BDC"/>
    <w:multiLevelType w:val="hybridMultilevel"/>
    <w:tmpl w:val="4508A8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5F6D27F2"/>
    <w:multiLevelType w:val="hybridMultilevel"/>
    <w:tmpl w:val="D508436A"/>
    <w:lvl w:ilvl="0" w:tplc="AF2E1E3E">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6F0F739C"/>
    <w:multiLevelType w:val="hybridMultilevel"/>
    <w:tmpl w:val="FC5610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8"/>
  </w:num>
  <w:num w:numId="2">
    <w:abstractNumId w:val="7"/>
  </w:num>
  <w:num w:numId="3">
    <w:abstractNumId w:val="11"/>
  </w:num>
  <w:num w:numId="4">
    <w:abstractNumId w:val="5"/>
  </w:num>
  <w:num w:numId="5">
    <w:abstractNumId w:val="13"/>
  </w:num>
  <w:num w:numId="6">
    <w:abstractNumId w:val="12"/>
  </w:num>
  <w:num w:numId="7">
    <w:abstractNumId w:val="6"/>
  </w:num>
  <w:num w:numId="8">
    <w:abstractNumId w:val="15"/>
  </w:num>
  <w:num w:numId="9">
    <w:abstractNumId w:val="3"/>
  </w:num>
  <w:num w:numId="10">
    <w:abstractNumId w:val="14"/>
  </w:num>
  <w:num w:numId="11">
    <w:abstractNumId w:val="1"/>
  </w:num>
  <w:num w:numId="12">
    <w:abstractNumId w:val="9"/>
  </w:num>
  <w:num w:numId="13">
    <w:abstractNumId w:val="0"/>
  </w:num>
  <w:num w:numId="14">
    <w:abstractNumId w:val="4"/>
  </w:num>
  <w:num w:numId="15">
    <w:abstractNumId w:val="2"/>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27D4"/>
    <w:rsid w:val="00021ADC"/>
    <w:rsid w:val="00023C22"/>
    <w:rsid w:val="0004055E"/>
    <w:rsid w:val="0007624C"/>
    <w:rsid w:val="00086A41"/>
    <w:rsid w:val="001125C6"/>
    <w:rsid w:val="001127C9"/>
    <w:rsid w:val="0015725B"/>
    <w:rsid w:val="0019303B"/>
    <w:rsid w:val="001C1A07"/>
    <w:rsid w:val="0020771C"/>
    <w:rsid w:val="002127B2"/>
    <w:rsid w:val="0023751E"/>
    <w:rsid w:val="00240BE5"/>
    <w:rsid w:val="00250A19"/>
    <w:rsid w:val="002C293B"/>
    <w:rsid w:val="002C74B7"/>
    <w:rsid w:val="002E2A1F"/>
    <w:rsid w:val="002E35CF"/>
    <w:rsid w:val="00301A27"/>
    <w:rsid w:val="00325E96"/>
    <w:rsid w:val="003813AE"/>
    <w:rsid w:val="003C7769"/>
    <w:rsid w:val="00416333"/>
    <w:rsid w:val="00445FC8"/>
    <w:rsid w:val="0045785F"/>
    <w:rsid w:val="0046592C"/>
    <w:rsid w:val="00476D3D"/>
    <w:rsid w:val="004B006C"/>
    <w:rsid w:val="004C74DF"/>
    <w:rsid w:val="004F2AE8"/>
    <w:rsid w:val="00522706"/>
    <w:rsid w:val="00560F66"/>
    <w:rsid w:val="00572922"/>
    <w:rsid w:val="00593C23"/>
    <w:rsid w:val="005D7011"/>
    <w:rsid w:val="005E20E2"/>
    <w:rsid w:val="006430E1"/>
    <w:rsid w:val="0066124A"/>
    <w:rsid w:val="00692D41"/>
    <w:rsid w:val="006D27D4"/>
    <w:rsid w:val="006E5926"/>
    <w:rsid w:val="00717A24"/>
    <w:rsid w:val="00723A20"/>
    <w:rsid w:val="007369A3"/>
    <w:rsid w:val="00793DC2"/>
    <w:rsid w:val="007E30E2"/>
    <w:rsid w:val="007F5DCA"/>
    <w:rsid w:val="0080449E"/>
    <w:rsid w:val="00805CA1"/>
    <w:rsid w:val="00841C82"/>
    <w:rsid w:val="00842B84"/>
    <w:rsid w:val="0088480D"/>
    <w:rsid w:val="00890E13"/>
    <w:rsid w:val="008A580D"/>
    <w:rsid w:val="008E6908"/>
    <w:rsid w:val="008F2184"/>
    <w:rsid w:val="00952B36"/>
    <w:rsid w:val="00982D52"/>
    <w:rsid w:val="00983940"/>
    <w:rsid w:val="009D0B5A"/>
    <w:rsid w:val="009D7541"/>
    <w:rsid w:val="009F630B"/>
    <w:rsid w:val="00A4090F"/>
    <w:rsid w:val="00A50829"/>
    <w:rsid w:val="00A75005"/>
    <w:rsid w:val="00A96B65"/>
    <w:rsid w:val="00AB3EFC"/>
    <w:rsid w:val="00AB7057"/>
    <w:rsid w:val="00AF4607"/>
    <w:rsid w:val="00AF7D4C"/>
    <w:rsid w:val="00B76C8B"/>
    <w:rsid w:val="00BF6649"/>
    <w:rsid w:val="00C02D86"/>
    <w:rsid w:val="00C45218"/>
    <w:rsid w:val="00C5754A"/>
    <w:rsid w:val="00CE4E03"/>
    <w:rsid w:val="00D267A9"/>
    <w:rsid w:val="00D44F8E"/>
    <w:rsid w:val="00D61F95"/>
    <w:rsid w:val="00DC0844"/>
    <w:rsid w:val="00DC64EE"/>
    <w:rsid w:val="00DD41C7"/>
    <w:rsid w:val="00DD5BBC"/>
    <w:rsid w:val="00DE3B62"/>
    <w:rsid w:val="00DF4624"/>
    <w:rsid w:val="00E00EE9"/>
    <w:rsid w:val="00E02DBA"/>
    <w:rsid w:val="00E560AE"/>
    <w:rsid w:val="00E66396"/>
    <w:rsid w:val="00E70E56"/>
    <w:rsid w:val="00E93606"/>
    <w:rsid w:val="00EA090F"/>
    <w:rsid w:val="00EA1084"/>
    <w:rsid w:val="00EA3054"/>
    <w:rsid w:val="00EE7476"/>
    <w:rsid w:val="00EF2584"/>
    <w:rsid w:val="00F05E12"/>
    <w:rsid w:val="00F11506"/>
    <w:rsid w:val="00F12446"/>
    <w:rsid w:val="00F309B9"/>
    <w:rsid w:val="00F6184E"/>
    <w:rsid w:val="00F764E3"/>
    <w:rsid w:val="00F800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01DE74"/>
  <w15:chartTrackingRefBased/>
  <w15:docId w15:val="{0D567775-A5AA-4A02-827F-706E8A1B2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50A1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D27D4"/>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27D4"/>
  </w:style>
  <w:style w:type="paragraph" w:styleId="Footer">
    <w:name w:val="footer"/>
    <w:basedOn w:val="Normal"/>
    <w:link w:val="FooterChar"/>
    <w:uiPriority w:val="99"/>
    <w:unhideWhenUsed/>
    <w:rsid w:val="006D27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27D4"/>
  </w:style>
  <w:style w:type="table" w:styleId="TableGrid">
    <w:name w:val="Table Grid"/>
    <w:basedOn w:val="TableNormal"/>
    <w:uiPriority w:val="39"/>
    <w:rsid w:val="00C452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05CA1"/>
    <w:rPr>
      <w:sz w:val="16"/>
      <w:szCs w:val="16"/>
    </w:rPr>
  </w:style>
  <w:style w:type="paragraph" w:styleId="CommentText">
    <w:name w:val="annotation text"/>
    <w:basedOn w:val="Normal"/>
    <w:link w:val="CommentTextChar"/>
    <w:uiPriority w:val="99"/>
    <w:unhideWhenUsed/>
    <w:rsid w:val="00805CA1"/>
    <w:pPr>
      <w:spacing w:line="240" w:lineRule="auto"/>
    </w:pPr>
    <w:rPr>
      <w:sz w:val="20"/>
      <w:szCs w:val="20"/>
    </w:rPr>
  </w:style>
  <w:style w:type="character" w:customStyle="1" w:styleId="CommentTextChar">
    <w:name w:val="Comment Text Char"/>
    <w:basedOn w:val="DefaultParagraphFont"/>
    <w:link w:val="CommentText"/>
    <w:uiPriority w:val="99"/>
    <w:rsid w:val="00805CA1"/>
    <w:rPr>
      <w:sz w:val="20"/>
      <w:szCs w:val="20"/>
    </w:rPr>
  </w:style>
  <w:style w:type="paragraph" w:styleId="CommentSubject">
    <w:name w:val="annotation subject"/>
    <w:basedOn w:val="CommentText"/>
    <w:next w:val="CommentText"/>
    <w:link w:val="CommentSubjectChar"/>
    <w:uiPriority w:val="99"/>
    <w:semiHidden/>
    <w:unhideWhenUsed/>
    <w:rsid w:val="00805CA1"/>
    <w:rPr>
      <w:b/>
      <w:bCs/>
    </w:rPr>
  </w:style>
  <w:style w:type="character" w:customStyle="1" w:styleId="CommentSubjectChar">
    <w:name w:val="Comment Subject Char"/>
    <w:basedOn w:val="CommentTextChar"/>
    <w:link w:val="CommentSubject"/>
    <w:uiPriority w:val="99"/>
    <w:semiHidden/>
    <w:rsid w:val="00805CA1"/>
    <w:rPr>
      <w:b/>
      <w:bCs/>
      <w:sz w:val="20"/>
      <w:szCs w:val="20"/>
    </w:rPr>
  </w:style>
  <w:style w:type="paragraph" w:styleId="BalloonText">
    <w:name w:val="Balloon Text"/>
    <w:basedOn w:val="Normal"/>
    <w:link w:val="BalloonTextChar"/>
    <w:uiPriority w:val="99"/>
    <w:semiHidden/>
    <w:unhideWhenUsed/>
    <w:rsid w:val="00805CA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5CA1"/>
    <w:rPr>
      <w:rFonts w:ascii="Segoe UI" w:hAnsi="Segoe UI" w:cs="Segoe UI"/>
      <w:sz w:val="18"/>
      <w:szCs w:val="18"/>
    </w:rPr>
  </w:style>
  <w:style w:type="paragraph" w:styleId="ListParagraph">
    <w:name w:val="List Paragraph"/>
    <w:basedOn w:val="Normal"/>
    <w:link w:val="ListParagraphChar"/>
    <w:uiPriority w:val="34"/>
    <w:qFormat/>
    <w:rsid w:val="008E6908"/>
    <w:pPr>
      <w:ind w:left="720"/>
      <w:contextualSpacing/>
    </w:pPr>
  </w:style>
  <w:style w:type="character" w:customStyle="1" w:styleId="ListParagraphChar">
    <w:name w:val="List Paragraph Char"/>
    <w:link w:val="ListParagraph"/>
    <w:uiPriority w:val="34"/>
    <w:rsid w:val="00250A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570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r-lex.europa.eu/legal-content/EN/TXT/?uri=CELEX%3A32019R0947&amp;qid=1625433223089"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ur-lex.europa.eu/legal-content/EN/TXT/?uri=CELEX%3A31995L0046&amp;amp;qid=1610371877615"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s://eur-lex.europa.eu/legal-content/EN/TXT/?uri=CELEX%3A32016R0679&amp;amp;qid=1610371712444"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E054B-F2FF-4C7A-AD5A-B4E994563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1070</Words>
  <Characters>5783</Characters>
  <Application>Microsoft Office Word</Application>
  <DocSecurity>0</DocSecurity>
  <Lines>48</Lines>
  <Paragraphs>13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Autoridade Nacional da Aviação Civil</Company>
  <LinksUpToDate>false</LinksUpToDate>
  <CharactersWithSpaces>6840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Patrícia Ferreira</dc:creator>
  <cp:keywords/>
  <dc:description/>
  <cp:lastModifiedBy>Fabio Camacho</cp:lastModifiedBy>
  <cp:revision>10</cp:revision>
  <cp:lastPrinted>2021-06-18T10:22:00Z</cp:lastPrinted>
  <dcterms:created xsi:type="dcterms:W3CDTF">2021-06-28T09:16:00Z</dcterms:created>
  <dcterms:modified xsi:type="dcterms:W3CDTF">2022-02-11T12:16:00Z</dcterms:modified>
</cp:coreProperties>
</file>